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72DBC" w14:textId="643D5E4E" w:rsidR="00FF459E" w:rsidRDefault="00563159" w:rsidP="00A35BCE">
      <w:r>
        <w:rPr>
          <w:noProof/>
        </w:rPr>
        <mc:AlternateContent>
          <mc:Choice Requires="wpg">
            <w:drawing>
              <wp:anchor distT="0" distB="0" distL="114300" distR="114300" simplePos="0" relativeHeight="251901952" behindDoc="0" locked="0" layoutInCell="1" allowOverlap="1" wp14:anchorId="3FD8B48B" wp14:editId="0AE5C99E">
                <wp:simplePos x="0" y="0"/>
                <wp:positionH relativeFrom="column">
                  <wp:posOffset>43426</wp:posOffset>
                </wp:positionH>
                <wp:positionV relativeFrom="paragraph">
                  <wp:posOffset>98017</wp:posOffset>
                </wp:positionV>
                <wp:extent cx="10224000" cy="7081200"/>
                <wp:effectExtent l="19050" t="19050" r="6350" b="5715"/>
                <wp:wrapNone/>
                <wp:docPr id="269" name="Group 269"/>
                <wp:cNvGraphicFramePr/>
                <a:graphic xmlns:a="http://schemas.openxmlformats.org/drawingml/2006/main">
                  <a:graphicData uri="http://schemas.microsoft.com/office/word/2010/wordprocessingGroup">
                    <wpg:wgp>
                      <wpg:cNvGrpSpPr/>
                      <wpg:grpSpPr>
                        <a:xfrm>
                          <a:off x="0" y="0"/>
                          <a:ext cx="10224000" cy="7081200"/>
                          <a:chOff x="0" y="0"/>
                          <a:chExt cx="10224000" cy="7081200"/>
                        </a:xfrm>
                      </wpg:grpSpPr>
                      <wpg:grpSp>
                        <wpg:cNvPr id="666" name="Group 666"/>
                        <wpg:cNvGrpSpPr/>
                        <wpg:grpSpPr>
                          <a:xfrm>
                            <a:off x="0" y="0"/>
                            <a:ext cx="10224000" cy="7081200"/>
                            <a:chOff x="0" y="0"/>
                            <a:chExt cx="10224104" cy="7080073"/>
                          </a:xfrm>
                        </wpg:grpSpPr>
                        <wps:wsp>
                          <wps:cNvPr id="4" name="Rectangle: Rounded Corners 4"/>
                          <wps:cNvSpPr/>
                          <wps:spPr>
                            <a:xfrm>
                              <a:off x="0" y="0"/>
                              <a:ext cx="10219935" cy="7075879"/>
                            </a:xfrm>
                            <a:prstGeom prst="roundRect">
                              <a:avLst>
                                <a:gd name="adj" fmla="val 2535"/>
                              </a:avLst>
                            </a:prstGeom>
                            <a:solidFill>
                              <a:srgbClr val="FFD1E4"/>
                            </a:solidFill>
                            <a:ln w="38100">
                              <a:solidFill>
                                <a:srgbClr val="FF00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2"/>
                          <wps:cNvSpPr txBox="1">
                            <a:spLocks noChangeArrowheads="1"/>
                          </wps:cNvSpPr>
                          <wps:spPr bwMode="auto">
                            <a:xfrm>
                              <a:off x="243342" y="52512"/>
                              <a:ext cx="2647231" cy="560610"/>
                            </a:xfrm>
                            <a:prstGeom prst="rect">
                              <a:avLst/>
                            </a:prstGeom>
                            <a:noFill/>
                            <a:ln w="9525">
                              <a:noFill/>
                              <a:miter lim="800000"/>
                              <a:headEnd/>
                              <a:tailEnd/>
                            </a:ln>
                          </wps:spPr>
                          <wps:txbx>
                            <w:txbxContent>
                              <w:p w14:paraId="0F20DE5B" w14:textId="0B7BD3D1" w:rsidR="00210AA6" w:rsidRPr="00D27F15" w:rsidRDefault="00D27F15" w:rsidP="00210AA6">
                                <w:pPr>
                                  <w:jc w:val="center"/>
                                  <w:rPr>
                                    <w:rFonts w:ascii="Ranchers" w:hAnsi="Ranchers"/>
                                    <w:color w:val="00B050"/>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proofErr w:type="gramStart"/>
                                <w:r w:rsidRPr="00D27F15">
                                  <w:rPr>
                                    <w:rFonts w:ascii="Ranchers" w:hAnsi="Ranchers"/>
                                    <w:color w:val="00B050"/>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3 &amp; 4 year olds</w:t>
                                </w:r>
                                <w:proofErr w:type="gramEnd"/>
                              </w:p>
                            </w:txbxContent>
                          </wps:txbx>
                          <wps:bodyPr rot="0" vert="horz" wrap="square" lIns="91440" tIns="45720" rIns="91440" bIns="45720" anchor="t" anchorCtr="0">
                            <a:noAutofit/>
                          </wps:bodyPr>
                        </wps:wsp>
                        <wps:wsp>
                          <wps:cNvPr id="6" name="Text Box 2"/>
                          <wps:cNvSpPr txBox="1">
                            <a:spLocks noChangeArrowheads="1"/>
                          </wps:cNvSpPr>
                          <wps:spPr bwMode="auto">
                            <a:xfrm>
                              <a:off x="3996359" y="84317"/>
                              <a:ext cx="5938293" cy="699017"/>
                            </a:xfrm>
                            <a:prstGeom prst="rect">
                              <a:avLst/>
                            </a:prstGeom>
                            <a:noFill/>
                            <a:ln w="9525">
                              <a:noFill/>
                              <a:miter lim="800000"/>
                              <a:headEnd/>
                              <a:tailEnd/>
                            </a:ln>
                          </wps:spPr>
                          <wps:txbx>
                            <w:txbxContent>
                              <w:p w14:paraId="25080FFA" w14:textId="77777777" w:rsidR="00210AA6" w:rsidRPr="00777B40" w:rsidRDefault="00210AA6" w:rsidP="00210AA6">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wps:wsp>
                          <wps:cNvPr id="10" name="Rectangle: Rounded Corners 10"/>
                          <wps:cNvSpPr/>
                          <wps:spPr>
                            <a:xfrm>
                              <a:off x="155713" y="2413884"/>
                              <a:ext cx="1799521" cy="1799286"/>
                            </a:xfrm>
                            <a:prstGeom prst="roundRect">
                              <a:avLst>
                                <a:gd name="adj" fmla="val 2535"/>
                              </a:avLst>
                            </a:prstGeom>
                            <a:solidFill>
                              <a:schemeClr val="bg1"/>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Rounded Corners 12"/>
                          <wps:cNvSpPr/>
                          <wps:spPr>
                            <a:xfrm>
                              <a:off x="2056075" y="2405932"/>
                              <a:ext cx="1571565" cy="2721785"/>
                            </a:xfrm>
                            <a:prstGeom prst="roundRect">
                              <a:avLst>
                                <a:gd name="adj" fmla="val 2535"/>
                              </a:avLst>
                            </a:prstGeom>
                            <a:solidFill>
                              <a:schemeClr val="accent6">
                                <a:lumMod val="20000"/>
                                <a:lumOff val="80000"/>
                              </a:schemeClr>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Rounded Corners 16"/>
                          <wps:cNvSpPr/>
                          <wps:spPr>
                            <a:xfrm>
                              <a:off x="2071978" y="5228645"/>
                              <a:ext cx="2991371" cy="1595485"/>
                            </a:xfrm>
                            <a:prstGeom prst="roundRect">
                              <a:avLst>
                                <a:gd name="adj" fmla="val 2535"/>
                              </a:avLst>
                            </a:prstGeom>
                            <a:solidFill>
                              <a:schemeClr val="accent2">
                                <a:lumMod val="20000"/>
                                <a:lumOff val="80000"/>
                              </a:schemeClr>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3733800" y="3741752"/>
                              <a:ext cx="3063123" cy="1382161"/>
                            </a:xfrm>
                            <a:prstGeom prst="roundRect">
                              <a:avLst>
                                <a:gd name="adj" fmla="val 2535"/>
                              </a:avLst>
                            </a:prstGeom>
                            <a:solidFill>
                              <a:schemeClr val="accent4">
                                <a:lumMod val="20000"/>
                                <a:lumOff val="80000"/>
                              </a:schemeClr>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Rounded Corners 18"/>
                          <wps:cNvSpPr/>
                          <wps:spPr>
                            <a:xfrm>
                              <a:off x="5157084" y="5228645"/>
                              <a:ext cx="1629983" cy="1594215"/>
                            </a:xfrm>
                            <a:prstGeom prst="roundRect">
                              <a:avLst>
                                <a:gd name="adj" fmla="val 2535"/>
                              </a:avLst>
                            </a:prstGeom>
                            <a:solidFill>
                              <a:schemeClr val="accent6">
                                <a:lumMod val="20000"/>
                                <a:lumOff val="80000"/>
                              </a:schemeClr>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Rounded Corners 19"/>
                          <wps:cNvSpPr/>
                          <wps:spPr>
                            <a:xfrm>
                              <a:off x="6890131" y="707469"/>
                              <a:ext cx="1570990" cy="3882849"/>
                            </a:xfrm>
                            <a:prstGeom prst="roundRect">
                              <a:avLst>
                                <a:gd name="adj" fmla="val 2535"/>
                              </a:avLst>
                            </a:prstGeom>
                            <a:solidFill>
                              <a:schemeClr val="accent6">
                                <a:lumMod val="20000"/>
                                <a:lumOff val="80000"/>
                              </a:schemeClr>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Rounded Corners 20"/>
                          <wps:cNvSpPr/>
                          <wps:spPr>
                            <a:xfrm>
                              <a:off x="8552291" y="5260451"/>
                              <a:ext cx="1547436" cy="1547233"/>
                            </a:xfrm>
                            <a:prstGeom prst="roundRect">
                              <a:avLst>
                                <a:gd name="adj" fmla="val 2535"/>
                              </a:avLst>
                            </a:prstGeom>
                            <a:solidFill>
                              <a:schemeClr val="accent2">
                                <a:lumMod val="20000"/>
                                <a:lumOff val="80000"/>
                              </a:schemeClr>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Rounded Corners 21"/>
                          <wps:cNvSpPr/>
                          <wps:spPr>
                            <a:xfrm>
                              <a:off x="8551873" y="688420"/>
                              <a:ext cx="1547436" cy="2361248"/>
                            </a:xfrm>
                            <a:prstGeom prst="roundRect">
                              <a:avLst>
                                <a:gd name="adj" fmla="val 2535"/>
                              </a:avLst>
                            </a:prstGeom>
                            <a:solidFill>
                              <a:srgbClr val="EADCF4"/>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Rounded Corners 22"/>
                          <wps:cNvSpPr/>
                          <wps:spPr>
                            <a:xfrm>
                              <a:off x="147762" y="688451"/>
                              <a:ext cx="2391954" cy="1595485"/>
                            </a:xfrm>
                            <a:prstGeom prst="roundRect">
                              <a:avLst>
                                <a:gd name="adj" fmla="val 2535"/>
                              </a:avLst>
                            </a:prstGeom>
                            <a:solidFill>
                              <a:schemeClr val="accent4">
                                <a:lumMod val="20000"/>
                                <a:lumOff val="80000"/>
                              </a:schemeClr>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Rounded Corners 25"/>
                          <wps:cNvSpPr/>
                          <wps:spPr>
                            <a:xfrm>
                              <a:off x="5157084" y="688451"/>
                              <a:ext cx="1629983" cy="1594215"/>
                            </a:xfrm>
                            <a:prstGeom prst="roundRect">
                              <a:avLst>
                                <a:gd name="adj" fmla="val 2535"/>
                              </a:avLst>
                            </a:prstGeom>
                            <a:solidFill>
                              <a:schemeClr val="bg1"/>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Rounded Corners 26"/>
                          <wps:cNvSpPr/>
                          <wps:spPr>
                            <a:xfrm>
                              <a:off x="2660374" y="688451"/>
                              <a:ext cx="2391954" cy="1595485"/>
                            </a:xfrm>
                            <a:prstGeom prst="roundRect">
                              <a:avLst>
                                <a:gd name="adj" fmla="val 2535"/>
                              </a:avLst>
                            </a:prstGeom>
                            <a:solidFill>
                              <a:srgbClr val="EADCF4"/>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Rounded Corners 27"/>
                          <wps:cNvSpPr/>
                          <wps:spPr>
                            <a:xfrm>
                              <a:off x="8551873" y="3168778"/>
                              <a:ext cx="1547436" cy="1981055"/>
                            </a:xfrm>
                            <a:prstGeom prst="roundRect">
                              <a:avLst>
                                <a:gd name="adj" fmla="val 2535"/>
                              </a:avLst>
                            </a:prstGeom>
                            <a:solidFill>
                              <a:schemeClr val="bg1"/>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3" name="Rectangle: Rounded Corners 663"/>
                          <wps:cNvSpPr/>
                          <wps:spPr>
                            <a:xfrm>
                              <a:off x="155713" y="4303147"/>
                              <a:ext cx="1799521" cy="1205511"/>
                            </a:xfrm>
                            <a:prstGeom prst="roundRect">
                              <a:avLst>
                                <a:gd name="adj" fmla="val 2535"/>
                              </a:avLst>
                            </a:prstGeom>
                            <a:solidFill>
                              <a:srgbClr val="EADCF4"/>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 name="Rectangle: Rounded Corners 664"/>
                          <wps:cNvSpPr/>
                          <wps:spPr>
                            <a:xfrm>
                              <a:off x="155713" y="5615112"/>
                              <a:ext cx="1799521" cy="1205511"/>
                            </a:xfrm>
                            <a:prstGeom prst="roundRect">
                              <a:avLst>
                                <a:gd name="adj" fmla="val 2535"/>
                              </a:avLst>
                            </a:prstGeom>
                            <a:solidFill>
                              <a:schemeClr val="accent4">
                                <a:lumMod val="20000"/>
                                <a:lumOff val="80000"/>
                              </a:schemeClr>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Rectangle: Rounded Corners 665"/>
                          <wps:cNvSpPr/>
                          <wps:spPr>
                            <a:xfrm>
                              <a:off x="6890468" y="4710204"/>
                              <a:ext cx="1571565" cy="2111143"/>
                            </a:xfrm>
                            <a:prstGeom prst="roundRect">
                              <a:avLst>
                                <a:gd name="adj" fmla="val 2535"/>
                              </a:avLst>
                            </a:prstGeom>
                            <a:solidFill>
                              <a:schemeClr val="bg1"/>
                            </a:solidFill>
                            <a:ln w="19050">
                              <a:solidFill>
                                <a:srgbClr val="FF0066"/>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
                          <wps:cNvSpPr txBox="1">
                            <a:spLocks noChangeArrowheads="1"/>
                          </wps:cNvSpPr>
                          <wps:spPr bwMode="auto">
                            <a:xfrm>
                              <a:off x="175041" y="715945"/>
                              <a:ext cx="2346783" cy="1585037"/>
                            </a:xfrm>
                            <a:prstGeom prst="rect">
                              <a:avLst/>
                            </a:prstGeom>
                            <a:noFill/>
                            <a:ln w="9525">
                              <a:noFill/>
                              <a:miter lim="800000"/>
                              <a:headEnd/>
                              <a:tailEnd/>
                            </a:ln>
                          </wps:spPr>
                          <wps:txbx>
                            <w:txbxContent>
                              <w:p w14:paraId="5D4DBE4E" w14:textId="64A2FFB3" w:rsidR="00210AA6" w:rsidRPr="0070076B" w:rsidRDefault="002022F8" w:rsidP="002022F8">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Widen the range of activities that children feel confident to take part in,</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outdoors and inside. Model inviting new activities that encourage children</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come over and join in, such as folding paper to make animals, sewing</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weaving.</w:t>
                                </w:r>
                              </w:p>
                            </w:txbxContent>
                          </wps:txbx>
                          <wps:bodyPr rot="0" spcFirstLastPara="1" vert="horz" wrap="square" lIns="91440" tIns="45720" rIns="91440" bIns="45720" numCol="1" anchor="t" anchorCtr="0">
                            <a:noAutofit/>
                          </wps:bodyPr>
                        </wps:wsp>
                        <wps:wsp>
                          <wps:cNvPr id="29" name="Text Box 2"/>
                          <wps:cNvSpPr txBox="1">
                            <a:spLocks noChangeArrowheads="1"/>
                          </wps:cNvSpPr>
                          <wps:spPr bwMode="auto">
                            <a:xfrm>
                              <a:off x="8536800" y="3186168"/>
                              <a:ext cx="1578610" cy="1980914"/>
                            </a:xfrm>
                            <a:prstGeom prst="rect">
                              <a:avLst/>
                            </a:prstGeom>
                            <a:noFill/>
                            <a:ln w="9525">
                              <a:noFill/>
                              <a:miter lim="800000"/>
                              <a:headEnd/>
                              <a:tailEnd/>
                            </a:ln>
                          </wps:spPr>
                          <wps:txbx>
                            <w:txbxContent>
                              <w:p w14:paraId="34F486E5" w14:textId="106C9A5B" w:rsidR="002022F8" w:rsidRPr="00F47B57" w:rsidRDefault="002022F8" w:rsidP="002022F8">
                                <w:pPr>
                                  <w:jc w:val="center"/>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7B57">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Involve children in making decisions about room layout and resources. Suggestion: you could set up a special role-play area in response to children’s fascination with space. Support children to carry out decisions,</w:t>
                                </w:r>
                                <w:r w:rsidRPr="00F47B57">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7B57">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respecting the wishes of the rest of the group.</w:t>
                                </w:r>
                              </w:p>
                              <w:p w14:paraId="02734CE2" w14:textId="6A0D1E2D" w:rsidR="00210AA6" w:rsidRPr="00DE205D" w:rsidRDefault="00210AA6" w:rsidP="007F04CC">
                                <w:pPr>
                                  <w:jc w:val="center"/>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1" vert="horz" wrap="square" lIns="91440" tIns="45720" rIns="91440" bIns="45720" numCol="1" anchor="t" anchorCtr="0">
                            <a:noAutofit/>
                          </wps:bodyPr>
                        </wps:wsp>
                        <wps:wsp>
                          <wps:cNvPr id="30" name="Text Box 2"/>
                          <wps:cNvSpPr txBox="1">
                            <a:spLocks noChangeArrowheads="1"/>
                          </wps:cNvSpPr>
                          <wps:spPr bwMode="auto">
                            <a:xfrm>
                              <a:off x="5137941" y="5280548"/>
                              <a:ext cx="1641853" cy="1552257"/>
                            </a:xfrm>
                            <a:prstGeom prst="rect">
                              <a:avLst/>
                            </a:prstGeom>
                            <a:noFill/>
                            <a:ln w="9525">
                              <a:noFill/>
                              <a:miter lim="800000"/>
                              <a:headEnd/>
                              <a:tailEnd/>
                            </a:ln>
                          </wps:spPr>
                          <wps:txbx>
                            <w:txbxContent>
                              <w:p w14:paraId="24BA927E" w14:textId="6D0558B6" w:rsidR="00210AA6" w:rsidRPr="0070076B" w:rsidRDefault="002022F8" w:rsidP="002022F8">
                                <w:pPr>
                                  <w:jc w:val="center"/>
                                  <w:rPr>
                                    <w:rFonts w:ascii="Convergence" w:hAnsi="Convergence"/>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76B">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Give children appropriate tasks to carry out. They could fetch fruit and/or wash up their own</w:t>
                                </w:r>
                                <w:r w:rsidRPr="0070076B">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plates after their snack.</w:t>
                                </w:r>
                              </w:p>
                            </w:txbxContent>
                          </wps:txbx>
                          <wps:bodyPr rot="0" spcFirstLastPara="1" vert="horz" wrap="square" lIns="91440" tIns="45720" rIns="91440" bIns="45720" numCol="1" anchor="t" anchorCtr="0">
                            <a:noAutofit/>
                          </wps:bodyPr>
                        </wps:wsp>
                        <wps:wsp>
                          <wps:cNvPr id="31" name="Text Box 2"/>
                          <wps:cNvSpPr txBox="1">
                            <a:spLocks noChangeArrowheads="1"/>
                          </wps:cNvSpPr>
                          <wps:spPr bwMode="auto">
                            <a:xfrm>
                              <a:off x="2033014" y="2380005"/>
                              <a:ext cx="1643002" cy="2831157"/>
                            </a:xfrm>
                            <a:prstGeom prst="rect">
                              <a:avLst/>
                            </a:prstGeom>
                            <a:noFill/>
                            <a:ln w="9525">
                              <a:noFill/>
                              <a:miter lim="800000"/>
                              <a:headEnd/>
                              <a:tailEnd/>
                            </a:ln>
                          </wps:spPr>
                          <wps:txbx>
                            <w:txbxContent>
                              <w:p w14:paraId="2BABA11E" w14:textId="49B98BA8" w:rsidR="00210AA6" w:rsidRPr="0070076B" w:rsidRDefault="002022F8" w:rsidP="002022F8">
                                <w:pPr>
                                  <w:jc w:val="center"/>
                                  <w:rPr>
                                    <w:rFonts w:ascii="Convergence" w:hAnsi="Convergence"/>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Further resource and enrich children’s play, based on their interests.</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Suggestion: children often like to talk about their trips to hairdressers</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barbers. You could provide items that reflect different ethnicities, such</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combs and brushes etc. to stimulate pretend play around their interests.</w:t>
                                </w:r>
                              </w:p>
                            </w:txbxContent>
                          </wps:txbx>
                          <wps:bodyPr rot="0" spcFirstLastPara="1" vert="horz" wrap="square" lIns="91440" tIns="45720" rIns="91440" bIns="45720" numCol="1" anchor="t" anchorCtr="0">
                            <a:noAutofit/>
                          </wps:bodyPr>
                        </wps:wsp>
                        <wps:wsp>
                          <wps:cNvPr id="256" name="Text Box 2"/>
                          <wps:cNvSpPr txBox="1">
                            <a:spLocks noChangeArrowheads="1"/>
                          </wps:cNvSpPr>
                          <wps:spPr bwMode="auto">
                            <a:xfrm>
                              <a:off x="8565959" y="5301355"/>
                              <a:ext cx="1533274" cy="1469922"/>
                            </a:xfrm>
                            <a:prstGeom prst="rect">
                              <a:avLst/>
                            </a:prstGeom>
                            <a:noFill/>
                            <a:ln w="9525">
                              <a:noFill/>
                              <a:miter lim="800000"/>
                              <a:headEnd/>
                              <a:tailEnd/>
                            </a:ln>
                          </wps:spPr>
                          <wps:txbx>
                            <w:txbxContent>
                              <w:p w14:paraId="1EE00AF8" w14:textId="208F0148" w:rsidR="00210AA6" w:rsidRPr="0070076B" w:rsidRDefault="00F47B57" w:rsidP="00F842AF">
                                <w:pPr>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76B">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Explain why we have rules and display a small number of necessary rules</w:t>
                                </w:r>
                                <w:r w:rsidRPr="0070076B">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visually as reminders. Suggestion: display a photo showing a child taking</w:t>
                                </w:r>
                                <w:r w:rsidRPr="0070076B">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just one piece of fruit at the snack table.</w:t>
                                </w:r>
                              </w:p>
                            </w:txbxContent>
                          </wps:txbx>
                          <wps:bodyPr rot="0" spcFirstLastPara="1" vert="horz" wrap="square" lIns="91440" tIns="45720" rIns="91440" bIns="45720" numCol="1" anchor="t" anchorCtr="0">
                            <a:noAutofit/>
                          </wps:bodyPr>
                        </wps:wsp>
                        <wps:wsp>
                          <wps:cNvPr id="257" name="Text Box 2"/>
                          <wps:cNvSpPr txBox="1">
                            <a:spLocks noChangeArrowheads="1"/>
                          </wps:cNvSpPr>
                          <wps:spPr bwMode="auto">
                            <a:xfrm>
                              <a:off x="90953" y="5596794"/>
                              <a:ext cx="1864184" cy="1235765"/>
                            </a:xfrm>
                            <a:prstGeom prst="rect">
                              <a:avLst/>
                            </a:prstGeom>
                            <a:noFill/>
                            <a:ln w="9525">
                              <a:noFill/>
                              <a:miter lim="800000"/>
                              <a:headEnd/>
                              <a:tailEnd/>
                            </a:ln>
                          </wps:spPr>
                          <wps:txbx>
                            <w:txbxContent>
                              <w:p w14:paraId="7FC7C527" w14:textId="6A18D567" w:rsidR="00210AA6" w:rsidRPr="0070076B" w:rsidRDefault="002022F8" w:rsidP="002022F8">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76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Take children out on short walks around the neighbourhood. When ready,</w:t>
                                </w:r>
                                <w:r w:rsidRPr="0070076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take them on trips to interesting places like a local museum, </w:t>
                                </w:r>
                                <w:proofErr w:type="gramStart"/>
                                <w:r w:rsidRPr="0070076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theatre</w:t>
                                </w:r>
                                <w:proofErr w:type="gramEnd"/>
                                <w:r w:rsidRPr="0070076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place</w:t>
                                </w:r>
                                <w:r w:rsidRPr="0070076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worship.</w:t>
                                </w:r>
                              </w:p>
                            </w:txbxContent>
                          </wps:txbx>
                          <wps:bodyPr rot="0" spcFirstLastPara="1" vert="horz" wrap="square" lIns="91440" tIns="45720" rIns="91440" bIns="45720" numCol="1" anchor="t" anchorCtr="0">
                            <a:noAutofit/>
                          </wps:bodyPr>
                        </wps:wsp>
                        <wps:wsp>
                          <wps:cNvPr id="258" name="Text Box 2"/>
                          <wps:cNvSpPr txBox="1">
                            <a:spLocks noChangeArrowheads="1"/>
                          </wps:cNvSpPr>
                          <wps:spPr bwMode="auto">
                            <a:xfrm>
                              <a:off x="3707897" y="3747572"/>
                              <a:ext cx="2629714" cy="1390812"/>
                            </a:xfrm>
                            <a:prstGeom prst="rect">
                              <a:avLst/>
                            </a:prstGeom>
                            <a:noFill/>
                            <a:ln w="9525">
                              <a:noFill/>
                              <a:miter lim="800000"/>
                              <a:headEnd/>
                              <a:tailEnd/>
                            </a:ln>
                          </wps:spPr>
                          <wps:txbx>
                            <w:txbxContent>
                              <w:p w14:paraId="09ACE37C" w14:textId="36AE192B" w:rsidR="00210AA6" w:rsidRPr="00F842AF" w:rsidRDefault="00F47B57" w:rsidP="00F842AF">
                                <w:pPr>
                                  <w:rPr>
                                    <w:rFonts w:ascii="Convergence" w:hAnsi="Convergence"/>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42A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children explore situations from different points of view. Talk</w:t>
                                </w:r>
                                <w:r w:rsidRPr="00F842A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842A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together about how others might be feeling. Bring these ideas into children’s</w:t>
                                </w:r>
                                <w:r w:rsidRPr="00F842A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842A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pretend play: “I wonder how the chicken is feeling, now the fox is creeping</w:t>
                                </w:r>
                                <w:r w:rsidRPr="00F842A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842A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 on her?”</w:t>
                                </w:r>
                              </w:p>
                            </w:txbxContent>
                          </wps:txbx>
                          <wps:bodyPr rot="0" spcFirstLastPara="1" vert="horz" wrap="square" lIns="91440" tIns="45720" rIns="91440" bIns="45720" numCol="1" anchor="t" anchorCtr="0">
                            <a:noAutofit/>
                          </wps:bodyPr>
                        </wps:wsp>
                        <wps:wsp>
                          <wps:cNvPr id="259" name="Text Box 2"/>
                          <wps:cNvSpPr txBox="1">
                            <a:spLocks noChangeArrowheads="1"/>
                          </wps:cNvSpPr>
                          <wps:spPr bwMode="auto">
                            <a:xfrm>
                              <a:off x="2056074" y="5253767"/>
                              <a:ext cx="3007275" cy="1597881"/>
                            </a:xfrm>
                            <a:prstGeom prst="rect">
                              <a:avLst/>
                            </a:prstGeom>
                            <a:noFill/>
                            <a:ln w="9525">
                              <a:noFill/>
                              <a:miter lim="800000"/>
                              <a:headEnd/>
                              <a:tailEnd/>
                            </a:ln>
                          </wps:spPr>
                          <wps:txbx>
                            <w:txbxContent>
                              <w:p w14:paraId="33E22516" w14:textId="7740DE51" w:rsidR="00210AA6" w:rsidRPr="0023748F" w:rsidRDefault="002022F8" w:rsidP="002022F8">
                                <w:pPr>
                                  <w:jc w:val="center"/>
                                  <w:rPr>
                                    <w:rFonts w:ascii="Convergence" w:hAnsi="Convergence"/>
                                    <w:color w:val="000000" w:themeColor="text1"/>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2F8">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Respond to children’s increasing independence and sense of responsibility.</w:t>
                                </w:r>
                                <w: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022F8">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the year proceeds, increase the range of resources and challenges,</w:t>
                                </w:r>
                                <w: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022F8">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outdoors and inside. One example of this might be starting the year with</w:t>
                                </w:r>
                                <w: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022F8">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light hammers, plastic golf tees and playdough. This equipment will offer</w:t>
                                </w:r>
                                <w: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022F8">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 a safe experience of hammering. Wait until the children are ready to</w:t>
                                </w:r>
                                <w: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022F8">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instructions and use tools safely. Then you could introduce hammers</w:t>
                                </w:r>
                                <w: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022F8">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short handles, nails with large heads, and soft blocks of wood.</w:t>
                                </w:r>
                              </w:p>
                            </w:txbxContent>
                          </wps:txbx>
                          <wps:bodyPr rot="0" spcFirstLastPara="1" vert="horz" wrap="square" lIns="91440" tIns="45720" rIns="91440" bIns="45720" numCol="1" anchor="t" anchorCtr="0">
                            <a:noAutofit/>
                          </wps:bodyPr>
                        </wps:wsp>
                        <wps:wsp>
                          <wps:cNvPr id="260" name="Text Box 2"/>
                          <wps:cNvSpPr txBox="1">
                            <a:spLocks noChangeArrowheads="1"/>
                          </wps:cNvSpPr>
                          <wps:spPr bwMode="auto">
                            <a:xfrm>
                              <a:off x="2665767" y="698727"/>
                              <a:ext cx="2386314" cy="1578354"/>
                            </a:xfrm>
                            <a:prstGeom prst="rect">
                              <a:avLst/>
                            </a:prstGeom>
                            <a:noFill/>
                            <a:ln w="9525">
                              <a:noFill/>
                              <a:miter lim="800000"/>
                              <a:headEnd/>
                              <a:tailEnd/>
                            </a:ln>
                          </wps:spPr>
                          <wps:txbx>
                            <w:txbxContent>
                              <w:p w14:paraId="1F34FFE9" w14:textId="7E67EA58" w:rsidR="00210AA6" w:rsidRPr="0070076B" w:rsidRDefault="002022F8" w:rsidP="002022F8">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Notice children who find it difficult to play. They may need extra help to</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share and manage conflicts. You could set up play opportunities in quiet</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spaces for them, with just one or two other children. You may need to model</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positive play and co-operation.</w:t>
                                </w:r>
                              </w:p>
                            </w:txbxContent>
                          </wps:txbx>
                          <wps:bodyPr rot="0" spcFirstLastPara="1" vert="horz" wrap="square" lIns="91440" tIns="45720" rIns="91440" bIns="45720" numCol="1" anchor="t" anchorCtr="0">
                            <a:noAutofit/>
                          </wps:bodyPr>
                        </wps:wsp>
                        <wps:wsp>
                          <wps:cNvPr id="261" name="Text Box 2"/>
                          <wps:cNvSpPr txBox="1">
                            <a:spLocks noChangeArrowheads="1"/>
                          </wps:cNvSpPr>
                          <wps:spPr bwMode="auto">
                            <a:xfrm>
                              <a:off x="6892937" y="808967"/>
                              <a:ext cx="1570990" cy="3734634"/>
                            </a:xfrm>
                            <a:prstGeom prst="rect">
                              <a:avLst/>
                            </a:prstGeom>
                            <a:noFill/>
                            <a:ln w="9525">
                              <a:noFill/>
                              <a:miter lim="800000"/>
                              <a:headEnd/>
                              <a:tailEnd/>
                            </a:ln>
                          </wps:spPr>
                          <wps:txbx>
                            <w:txbxContent>
                              <w:p w14:paraId="72294BF8" w14:textId="503F0535" w:rsidR="00210AA6" w:rsidRPr="0070076B" w:rsidRDefault="00F47B57" w:rsidP="00F47B57">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 ways that you calm yourself down, such as stopping and taking a</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few deep breaths. This can help children to learn ways to calm themselves.</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adults are excessively challenging or controlling, children can become</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more aggressive in the group. They may increasingly ‘act out’ their feelings.</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example, when they feel sad, they might hit another child to make that</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 feel sad as well.</w:t>
                                </w:r>
                              </w:p>
                            </w:txbxContent>
                          </wps:txbx>
                          <wps:bodyPr rot="0" spcFirstLastPara="1" vert="horz" wrap="square" lIns="91440" tIns="45720" rIns="91440" bIns="45720" numCol="1" anchor="t" anchorCtr="0">
                            <a:noAutofit/>
                          </wps:bodyPr>
                        </wps:wsp>
                        <wps:wsp>
                          <wps:cNvPr id="262" name="Text Box 2"/>
                          <wps:cNvSpPr txBox="1">
                            <a:spLocks noChangeArrowheads="1"/>
                          </wps:cNvSpPr>
                          <wps:spPr bwMode="auto">
                            <a:xfrm>
                              <a:off x="5162155" y="808966"/>
                              <a:ext cx="1624660" cy="1468043"/>
                            </a:xfrm>
                            <a:prstGeom prst="rect">
                              <a:avLst/>
                            </a:prstGeom>
                            <a:noFill/>
                            <a:ln w="9525">
                              <a:noFill/>
                              <a:miter lim="800000"/>
                              <a:headEnd/>
                              <a:tailEnd/>
                            </a:ln>
                          </wps:spPr>
                          <wps:txbx>
                            <w:txbxContent>
                              <w:p w14:paraId="012A8804" w14:textId="3ED45FD0" w:rsidR="00210AA6" w:rsidRPr="0070076B" w:rsidRDefault="002022F8" w:rsidP="002022F8">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76B">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Invite trusted people into the setting to talk about and show the work</w:t>
                                </w:r>
                                <w:r w:rsidRPr="0070076B">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 do.</w:t>
                                </w:r>
                              </w:p>
                            </w:txbxContent>
                          </wps:txbx>
                          <wps:bodyPr rot="0" spcFirstLastPara="1" vert="horz" wrap="square" lIns="91440" tIns="45720" rIns="91440" bIns="45720" numCol="1" anchor="t" anchorCtr="0">
                            <a:noAutofit/>
                          </wps:bodyPr>
                        </wps:wsp>
                        <wps:wsp>
                          <wps:cNvPr id="263" name="Text Box 263"/>
                          <wps:cNvSpPr txBox="1">
                            <a:spLocks noChangeArrowheads="1"/>
                          </wps:cNvSpPr>
                          <wps:spPr bwMode="auto">
                            <a:xfrm>
                              <a:off x="4804" y="6850877"/>
                              <a:ext cx="10219300" cy="229196"/>
                            </a:xfrm>
                            <a:prstGeom prst="rect">
                              <a:avLst/>
                            </a:prstGeom>
                            <a:noFill/>
                            <a:ln w="9525">
                              <a:noFill/>
                              <a:miter lim="800000"/>
                              <a:headEnd/>
                              <a:tailEnd/>
                            </a:ln>
                          </wps:spPr>
                          <wps:txbx>
                            <w:txbxContent>
                              <w:p w14:paraId="2EFA9894" w14:textId="5F582579" w:rsidR="00210AA6" w:rsidRPr="00AC7133" w:rsidRDefault="00210AA6" w:rsidP="00210AA6">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sidR="00B457BB">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5EBC2FDE" w14:textId="77777777" w:rsidR="00210AA6" w:rsidRPr="00AC7133" w:rsidRDefault="00210AA6" w:rsidP="00210AA6">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264" name="Text Box 2"/>
                          <wps:cNvSpPr txBox="1">
                            <a:spLocks noChangeArrowheads="1"/>
                          </wps:cNvSpPr>
                          <wps:spPr bwMode="auto">
                            <a:xfrm>
                              <a:off x="155697" y="4393066"/>
                              <a:ext cx="1808480" cy="1205648"/>
                            </a:xfrm>
                            <a:prstGeom prst="rect">
                              <a:avLst/>
                            </a:prstGeom>
                            <a:noFill/>
                            <a:ln w="9525">
                              <a:noFill/>
                              <a:miter lim="800000"/>
                              <a:headEnd/>
                              <a:tailEnd/>
                            </a:ln>
                          </wps:spPr>
                          <wps:txbx>
                            <w:txbxContent>
                              <w:p w14:paraId="387A0F89" w14:textId="7B32E662" w:rsidR="00210AA6" w:rsidRPr="0070076B" w:rsidRDefault="002022F8" w:rsidP="002022F8">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76B">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 children ways of solving conflicts. Suggestion: model how to listen</w:t>
                                </w:r>
                                <w:r w:rsidRPr="0070076B">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someone else and agree a compromise.</w:t>
                                </w:r>
                              </w:p>
                            </w:txbxContent>
                          </wps:txbx>
                          <wps:bodyPr rot="0" spcFirstLastPara="1" vert="horz" wrap="square" lIns="91440" tIns="45720" rIns="91440" bIns="45720" numCol="1" anchor="t" anchorCtr="0">
                            <a:noAutofit/>
                          </wps:bodyPr>
                        </wps:wsp>
                        <wps:wsp>
                          <wps:cNvPr id="265" name="Text Box 2"/>
                          <wps:cNvSpPr txBox="1">
                            <a:spLocks noChangeArrowheads="1"/>
                          </wps:cNvSpPr>
                          <wps:spPr bwMode="auto">
                            <a:xfrm>
                              <a:off x="6896486" y="4710205"/>
                              <a:ext cx="1565545" cy="2110419"/>
                            </a:xfrm>
                            <a:prstGeom prst="rect">
                              <a:avLst/>
                            </a:prstGeom>
                            <a:noFill/>
                            <a:ln w="9525">
                              <a:noFill/>
                              <a:miter lim="800000"/>
                              <a:headEnd/>
                              <a:tailEnd/>
                            </a:ln>
                          </wps:spPr>
                          <wps:txbx>
                            <w:txbxContent>
                              <w:p w14:paraId="0E8DCDA0" w14:textId="4BDE0391" w:rsidR="00210AA6" w:rsidRPr="0070076B" w:rsidRDefault="00F47B57" w:rsidP="00F47B57">
                                <w:pPr>
                                  <w:jc w:val="cente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by helping them, but leaving them to do the last steps,</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such as pulling up their zip after you have started it off. Gradually reduce</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help until the child can do each step on their own.</w:t>
                                </w:r>
                              </w:p>
                            </w:txbxContent>
                          </wps:txbx>
                          <wps:bodyPr rot="0" spcFirstLastPara="1" vert="horz" wrap="square" lIns="91440" tIns="45720" rIns="91440" bIns="45720" numCol="1" anchor="t" anchorCtr="0">
                            <a:noAutofit/>
                          </wps:bodyPr>
                        </wps:wsp>
                        <wps:wsp>
                          <wps:cNvPr id="660" name="Text Box 2"/>
                          <wps:cNvSpPr txBox="1">
                            <a:spLocks noChangeArrowheads="1"/>
                          </wps:cNvSpPr>
                          <wps:spPr bwMode="auto">
                            <a:xfrm>
                              <a:off x="164656" y="2457975"/>
                              <a:ext cx="1799521" cy="1753849"/>
                            </a:xfrm>
                            <a:prstGeom prst="rect">
                              <a:avLst/>
                            </a:prstGeom>
                            <a:noFill/>
                            <a:ln w="9525">
                              <a:noFill/>
                              <a:miter lim="800000"/>
                              <a:headEnd/>
                              <a:tailEnd/>
                            </a:ln>
                          </wps:spPr>
                          <wps:txbx>
                            <w:txbxContent>
                              <w:p w14:paraId="2B3CC16B" w14:textId="5D92FCDA" w:rsidR="00704CD9" w:rsidRPr="00F842AF" w:rsidRDefault="00F47B57" w:rsidP="00F842AF">
                                <w:pP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42A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 who often express angry or destructive feelings need clear</w:t>
                                </w:r>
                                <w:r w:rsidRPr="00F842A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842A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boundaries and routines. They also need practitioners to interact calmly</w:t>
                                </w:r>
                                <w:r w:rsidRPr="00F842A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842A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sensitively with them.</w:t>
                                </w:r>
                              </w:p>
                            </w:txbxContent>
                          </wps:txbx>
                          <wps:bodyPr rot="0" spcFirstLastPara="1" vert="horz" wrap="square" lIns="91440" tIns="45720" rIns="91440" bIns="45720" numCol="1" anchor="t" anchorCtr="0">
                            <a:noAutofit/>
                          </wps:bodyPr>
                        </wps:wsp>
                        <wps:wsp>
                          <wps:cNvPr id="661" name="Text Box 2"/>
                          <wps:cNvSpPr txBox="1">
                            <a:spLocks noChangeArrowheads="1"/>
                          </wps:cNvSpPr>
                          <wps:spPr bwMode="auto">
                            <a:xfrm>
                              <a:off x="8535967" y="742533"/>
                              <a:ext cx="1585486" cy="2307000"/>
                            </a:xfrm>
                            <a:prstGeom prst="rect">
                              <a:avLst/>
                            </a:prstGeom>
                            <a:noFill/>
                            <a:ln w="9525">
                              <a:noFill/>
                              <a:miter lim="800000"/>
                              <a:headEnd/>
                              <a:tailEnd/>
                            </a:ln>
                          </wps:spPr>
                          <wps:txbx>
                            <w:txbxContent>
                              <w:p w14:paraId="2E98CFC9" w14:textId="305753F8" w:rsidR="00704CD9" w:rsidRPr="00F47B57" w:rsidRDefault="00F47B57" w:rsidP="00F47B57">
                                <w:pPr>
                                  <w:jc w:val="center"/>
                                  <w:rPr>
                                    <w:rFonts w:ascii="Convergence" w:hAnsi="Convergence"/>
                                    <w:color w:val="000000" w:themeColor="text1"/>
                                    <w:sz w:val="6"/>
                                    <w:szCs w:val="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7B57">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Talk to children about the importance of eating healthily and brushing their</w:t>
                                </w:r>
                                <w:r w:rsidRPr="00F47B57">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7B57">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teeth. Consider how to support oral health. For example, some settings use</w:t>
                                </w:r>
                                <w:r w:rsidRPr="00F47B57">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7B57">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toothbrushing programme.</w:t>
                                </w:r>
                                <w:r w:rsidRPr="00F47B57">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7B57">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Talk to children about why it’s important to wash their hands carefully</w:t>
                                </w:r>
                                <w: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7B57">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throughout the day, including before they eat and after they’ve used</w:t>
                                </w:r>
                                <w: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7B57">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toilet.</w:t>
                                </w:r>
                              </w:p>
                            </w:txbxContent>
                          </wps:txbx>
                          <wps:bodyPr rot="0" spcFirstLastPara="1" vert="horz" wrap="square" lIns="91440" tIns="45720" rIns="91440" bIns="45720" numCol="1" anchor="t" anchorCtr="0">
                            <a:noAutofit/>
                          </wps:bodyPr>
                        </wps:wsp>
                      </wpg:grpSp>
                      <wps:wsp>
                        <wps:cNvPr id="217" name="Text Box 2"/>
                        <wps:cNvSpPr txBox="1">
                          <a:spLocks noChangeArrowheads="1"/>
                        </wps:cNvSpPr>
                        <wps:spPr bwMode="auto">
                          <a:xfrm>
                            <a:off x="3659815" y="2490234"/>
                            <a:ext cx="3190146" cy="1190625"/>
                          </a:xfrm>
                          <a:prstGeom prst="rect">
                            <a:avLst/>
                          </a:prstGeom>
                          <a:noFill/>
                          <a:ln w="9525">
                            <a:noFill/>
                            <a:miter lim="800000"/>
                            <a:headEnd/>
                            <a:tailEnd/>
                          </a:ln>
                        </wps:spPr>
                        <wps:txbx>
                          <w:txbxContent>
                            <w:p w14:paraId="0FB5D093" w14:textId="77777777" w:rsidR="00704821" w:rsidRPr="00704821" w:rsidRDefault="00704821" w:rsidP="00704821">
                              <w:pPr>
                                <w:jc w:val="center"/>
                                <w:rPr>
                                  <w:rFonts w:ascii="Boogaloo" w:hAnsi="Boogaloo"/>
                                  <w:color w:val="FF0066"/>
                                  <w:sz w:val="58"/>
                                  <w:szCs w:val="58"/>
                                  <w14:shadow w14:blurRad="38100" w14:dist="19050" w14:dir="2700000" w14:sx="100000" w14:sy="100000" w14:kx="0" w14:ky="0" w14:algn="tl">
                                    <w14:schemeClr w14:val="dk1">
                                      <w14:alpha w14:val="60000"/>
                                    </w14:schemeClr>
                                  </w14:shadow>
                                  <w14:textOutline w14:w="9525" w14:cap="flat" w14:cmpd="sng" w14:algn="ctr">
                                    <w14:solidFill>
                                      <w14:srgbClr w14:val="8A0038"/>
                                    </w14:solidFill>
                                    <w14:prstDash w14:val="solid"/>
                                    <w14:round/>
                                  </w14:textOutline>
                                </w:rPr>
                              </w:pPr>
                              <w:r w:rsidRPr="00704821">
                                <w:rPr>
                                  <w:rFonts w:ascii="Boogaloo" w:hAnsi="Boogaloo"/>
                                  <w:color w:val="FF0066"/>
                                  <w:sz w:val="58"/>
                                  <w:szCs w:val="58"/>
                                  <w14:shadow w14:blurRad="38100" w14:dist="19050" w14:dir="2700000" w14:sx="100000" w14:sy="100000" w14:kx="0" w14:ky="0" w14:algn="tl">
                                    <w14:schemeClr w14:val="dk1">
                                      <w14:alpha w14:val="60000"/>
                                    </w14:schemeClr>
                                  </w14:shadow>
                                  <w14:textOutline w14:w="9525" w14:cap="flat" w14:cmpd="sng" w14:algn="ctr">
                                    <w14:solidFill>
                                      <w14:srgbClr w14:val="8A0038"/>
                                    </w14:solidFill>
                                    <w14:prstDash w14:val="solid"/>
                                    <w14:round/>
                                  </w14:textOutline>
                                </w:rPr>
                                <w:t>Personal, Social and Emotional Development</w:t>
                              </w:r>
                            </w:p>
                          </w:txbxContent>
                        </wps:txbx>
                        <wps:bodyPr rot="0" spcFirstLastPara="1" vert="horz" wrap="square" lIns="91440" tIns="45720" rIns="91440" bIns="45720" numCol="1"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D8B48B" id="Group 269" o:spid="_x0000_s1026" style="position:absolute;margin-left:3.4pt;margin-top:7.7pt;width:805.05pt;height:557.55pt;z-index:251901952;mso-width-relative:margin;mso-height-relative:margin" coordsize="102240,7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">
                <v:group id="Group 666" o:spid="_x0000_s1027" style="position:absolute;width:102240;height:70812" coordsize="102241,7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roundrect id="Rectangle: Rounded Corners 4" o:spid="_x0000_s1028" style="position:absolute;width:102199;height:707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" fillcolor="#ffd1e4" strokecolor="#f06" strokeweight="3pt">
                    <v:stroke joinstyle="miter"/>
                  </v:roundrect>
                  <v:shapetype id="_x0000_t202" coordsize="21600,21600" o:spt="202" path="m,l,21600r21600,l21600,xe">
                    <v:stroke joinstyle="miter"/>
                    <v:path gradientshapeok="t" o:connecttype="rect"/>
                  </v:shapetype>
                  <v:shape id="Text Box 2" o:spid="_x0000_s1029" type="#_x0000_t202" style="position:absolute;left:2433;top:525;width:26472;height:5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0F20DE5B" w14:textId="0B7BD3D1" w:rsidR="00210AA6" w:rsidRPr="00D27F15" w:rsidRDefault="00D27F15" w:rsidP="00210AA6">
                          <w:pPr>
                            <w:jc w:val="center"/>
                            <w:rPr>
                              <w:rFonts w:ascii="Ranchers" w:hAnsi="Ranchers"/>
                              <w:color w:val="00B050"/>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proofErr w:type="gramStart"/>
                          <w:r w:rsidRPr="00D27F15">
                            <w:rPr>
                              <w:rFonts w:ascii="Ranchers" w:hAnsi="Ranchers"/>
                              <w:color w:val="00B050"/>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3 &amp; 4 year olds</w:t>
                          </w:r>
                          <w:proofErr w:type="gramEnd"/>
                        </w:p>
                      </w:txbxContent>
                    </v:textbox>
                  </v:shape>
                  <v:shape id="Text Box 2" o:spid="_x0000_s1030" type="#_x0000_t202" style="position:absolute;left:39963;top:843;width:59383;height:6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25080FFA" w14:textId="77777777" w:rsidR="00210AA6" w:rsidRPr="00777B40" w:rsidRDefault="00210AA6" w:rsidP="00210AA6">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v:roundrect id="Rectangle: Rounded Corners 10" o:spid="_x0000_s1031" style="position:absolute;left:1557;top:24138;width:17995;height:1799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" fillcolor="white [3212]" strokecolor="#f06" strokeweight="1.5pt">
                    <v:stroke joinstyle="miter"/>
                    <v:shadow on="t" type="perspective" color="black" opacity="26214f" offset="0,0" matrix="66847f,,,66847f"/>
                  </v:roundrect>
                  <v:roundrect id="Rectangle: Rounded Corners 12" o:spid="_x0000_s1032" style="position:absolute;left:20560;top:24059;width:15716;height:2721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" fillcolor="#e2efd9 [665]" strokecolor="#f06" strokeweight="1.5pt">
                    <v:stroke joinstyle="miter"/>
                    <v:shadow on="t" type="perspective" color="black" opacity="26214f" offset="0,0" matrix="66847f,,,66847f"/>
                  </v:roundrect>
                  <v:roundrect id="Rectangle: Rounded Corners 16" o:spid="_x0000_s1033" style="position:absolute;left:20719;top:52286;width:29914;height:1595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" fillcolor="#fbe4d5 [661]" strokecolor="#f06" strokeweight="1.5pt">
                    <v:stroke joinstyle="miter"/>
                    <v:shadow on="t" type="perspective" color="black" opacity="26214f" offset="0,0" matrix="66847f,,,66847f"/>
                  </v:roundrect>
                  <v:roundrect id="Rectangle: Rounded Corners 17" o:spid="_x0000_s1034" style="position:absolute;left:37338;top:37417;width:30631;height:1382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" fillcolor="#fff2cc [663]" strokecolor="#f06" strokeweight="1.5pt">
                    <v:stroke joinstyle="miter"/>
                    <v:shadow on="t" type="perspective" color="black" opacity="26214f" offset="0,0" matrix="66847f,,,66847f"/>
                  </v:roundrect>
                  <v:roundrect id="Rectangle: Rounded Corners 18" o:spid="_x0000_s1035" style="position:absolute;left:51570;top:52286;width:16300;height:1594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" fillcolor="#e2efd9 [665]" strokecolor="#f06" strokeweight="1.5pt">
                    <v:stroke joinstyle="miter"/>
                    <v:shadow on="t" type="perspective" color="black" opacity="26214f" offset="0,0" matrix="66847f,,,66847f"/>
                  </v:roundrect>
                  <v:roundrect id="Rectangle: Rounded Corners 19" o:spid="_x0000_s1036" style="position:absolute;left:68901;top:7074;width:15710;height:38829;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" fillcolor="#e2efd9 [665]" strokecolor="#f06" strokeweight="1.5pt">
                    <v:stroke joinstyle="miter"/>
                    <v:shadow on="t" type="perspective" color="black" opacity="26214f" offset="0,0" matrix="66847f,,,66847f"/>
                  </v:roundrect>
                  <v:roundrect id="Rectangle: Rounded Corners 20" o:spid="_x0000_s1037" style="position:absolute;left:85522;top:52604;width:15475;height:1547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" fillcolor="#fbe4d5 [661]" strokecolor="#f06" strokeweight="1.5pt">
                    <v:stroke joinstyle="miter"/>
                    <v:shadow on="t" type="perspective" color="black" opacity="26214f" offset="0,0" matrix="66847f,,,66847f"/>
                  </v:roundrect>
                  <v:roundrect id="Rectangle: Rounded Corners 21" o:spid="_x0000_s1038" style="position:absolute;left:85518;top:6884;width:15475;height:2361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" fillcolor="#eadcf4" strokecolor="#f06" strokeweight="1.5pt">
                    <v:stroke joinstyle="miter"/>
                    <v:shadow on="t" type="perspective" color="black" opacity="26214f" offset="0,0" matrix="66847f,,,66847f"/>
                  </v:roundrect>
                  <v:roundrect id="Rectangle: Rounded Corners 22" o:spid="_x0000_s1039" style="position:absolute;left:1477;top:6884;width:23920;height:1595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" fillcolor="#fff2cc [663]" strokecolor="#f06" strokeweight="1.5pt">
                    <v:stroke joinstyle="miter"/>
                    <v:shadow on="t" type="perspective" color="black" opacity="26214f" offset="0,0" matrix="66847f,,,66847f"/>
                  </v:roundrect>
                  <v:roundrect id="Rectangle: Rounded Corners 25" o:spid="_x0000_s1040" style="position:absolute;left:51570;top:6884;width:16300;height:1594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" fillcolor="white [3212]" strokecolor="#f06" strokeweight="1.5pt">
                    <v:stroke joinstyle="miter"/>
                    <v:shadow on="t" type="perspective" color="black" opacity="26214f" offset="0,0" matrix="66847f,,,66847f"/>
                  </v:roundrect>
                  <v:roundrect id="Rectangle: Rounded Corners 26" o:spid="_x0000_s1041" style="position:absolute;left:26603;top:6884;width:23920;height:1595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" fillcolor="#eadcf4" strokecolor="#f06" strokeweight="1.5pt">
                    <v:stroke joinstyle="miter"/>
                    <v:shadow on="t" type="perspective" color="black" opacity="26214f" offset="0,0" matrix="66847f,,,66847f"/>
                  </v:roundrect>
                  <v:roundrect id="Rectangle: Rounded Corners 27" o:spid="_x0000_s1042" style="position:absolute;left:85518;top:31687;width:15475;height:19811;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" fillcolor="white [3212]" strokecolor="#f06" strokeweight="1.5pt">
                    <v:stroke joinstyle="miter"/>
                    <v:shadow on="t" type="perspective" color="black" opacity="26214f" offset="0,0" matrix="66847f,,,66847f"/>
                  </v:roundrect>
                  <v:roundrect id="Rectangle: Rounded Corners 663" o:spid="_x0000_s1043" style="position:absolute;left:1557;top:43031;width:17995;height:1205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" fillcolor="#eadcf4" strokecolor="#f06" strokeweight="1.5pt">
                    <v:stroke joinstyle="miter"/>
                    <v:shadow on="t" type="perspective" color="black" opacity="26214f" offset="0,0" matrix="66847f,,,66847f"/>
                  </v:roundrect>
                  <v:roundrect id="Rectangle: Rounded Corners 664" o:spid="_x0000_s1044" style="position:absolute;left:1557;top:56151;width:17995;height:1205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" fillcolor="#fff2cc [663]" strokecolor="#f06" strokeweight="1.5pt">
                    <v:stroke joinstyle="miter"/>
                    <v:shadow on="t" type="perspective" color="black" opacity="26214f" offset="0,0" matrix="66847f,,,66847f"/>
                  </v:roundrect>
                  <v:roundrect id="Rectangle: Rounded Corners 665" o:spid="_x0000_s1045" style="position:absolute;left:68904;top:47102;width:15716;height:21111;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" fillcolor="white [3212]" strokecolor="#f06" strokeweight="1.5pt">
                    <v:stroke joinstyle="miter"/>
                    <v:shadow on="t" type="perspective" color="black" opacity="26214f" offset="0,0" matrix="66847f,,,66847f"/>
                  </v:roundrect>
                  <v:shape id="Text Box 2" o:spid="_x0000_s1046" type="#_x0000_t202" style="position:absolute;left:1750;top:7159;width:23468;height:15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5D4DBE4E" w14:textId="64A2FFB3" w:rsidR="00210AA6" w:rsidRPr="0070076B" w:rsidRDefault="002022F8" w:rsidP="002022F8">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Widen the range of activities that children feel confident to take part in,</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outdoors and inside. Model inviting new activities that encourage children</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come over and join in, such as folding paper to make animals, sewing</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 weaving.</w:t>
                          </w:r>
                        </w:p>
                      </w:txbxContent>
                    </v:textbox>
                  </v:shape>
                  <v:shape id="Text Box 2" o:spid="_x0000_s1047" type="#_x0000_t202" style="position:absolute;left:85368;top:31861;width:15786;height:19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34F486E5" w14:textId="106C9A5B" w:rsidR="002022F8" w:rsidRPr="00F47B57" w:rsidRDefault="002022F8" w:rsidP="002022F8">
                          <w:pPr>
                            <w:jc w:val="center"/>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7B57">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Involve children in making decisions about room layout and resources. Suggestion: you could set up a special role-play area in response to children’s fascination with space. Support children to carry out decisions,</w:t>
                          </w:r>
                          <w:r w:rsidRPr="00F47B57">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7B57">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respecting the wishes of the rest of the group.</w:t>
                          </w:r>
                        </w:p>
                        <w:p w14:paraId="02734CE2" w14:textId="6A0D1E2D" w:rsidR="00210AA6" w:rsidRPr="00DE205D" w:rsidRDefault="00210AA6" w:rsidP="007F04CC">
                          <w:pPr>
                            <w:jc w:val="center"/>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2" o:spid="_x0000_s1048" type="#_x0000_t202" style="position:absolute;left:51379;top:52805;width:16418;height:15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24BA927E" w14:textId="6D0558B6" w:rsidR="00210AA6" w:rsidRPr="0070076B" w:rsidRDefault="002022F8" w:rsidP="002022F8">
                          <w:pPr>
                            <w:jc w:val="center"/>
                            <w:rPr>
                              <w:rFonts w:ascii="Convergence" w:hAnsi="Convergence"/>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76B">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Give children appropriate tasks to carry out. They could fetch fruit and/or wash up their own</w:t>
                          </w:r>
                          <w:r w:rsidRPr="0070076B">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plates after their snack.</w:t>
                          </w:r>
                        </w:p>
                      </w:txbxContent>
                    </v:textbox>
                  </v:shape>
                  <v:shape id="Text Box 2" o:spid="_x0000_s1049" type="#_x0000_t202" style="position:absolute;left:20330;top:23800;width:16430;height:28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2BABA11E" w14:textId="49B98BA8" w:rsidR="00210AA6" w:rsidRPr="0070076B" w:rsidRDefault="002022F8" w:rsidP="002022F8">
                          <w:pPr>
                            <w:jc w:val="center"/>
                            <w:rPr>
                              <w:rFonts w:ascii="Convergence" w:hAnsi="Convergence"/>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Further resource and enrich children’s play, based on their interests.</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Suggestion: children often like to talk about their trips to hairdressers</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barbers. You could provide items that reflect different ethnicities, such</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combs and brushes etc. to stimulate pretend play around their interests.</w:t>
                          </w:r>
                        </w:p>
                      </w:txbxContent>
                    </v:textbox>
                  </v:shape>
                  <v:shape id="Text Box 2" o:spid="_x0000_s1050" type="#_x0000_t202" style="position:absolute;left:85659;top:53013;width:15333;height:1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1EE00AF8" w14:textId="208F0148" w:rsidR="00210AA6" w:rsidRPr="0070076B" w:rsidRDefault="00F47B57" w:rsidP="00F842AF">
                          <w:pPr>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76B">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Explain why we have rules and display a small number of necessary rules</w:t>
                          </w:r>
                          <w:r w:rsidRPr="0070076B">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visually as reminders. Suggestion: display a photo showing a child taking</w:t>
                          </w:r>
                          <w:r w:rsidRPr="0070076B">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just one piece of fruit at the snack table.</w:t>
                          </w:r>
                        </w:p>
                      </w:txbxContent>
                    </v:textbox>
                  </v:shape>
                  <v:shape id="Text Box 2" o:spid="_x0000_s1051" type="#_x0000_t202" style="position:absolute;left:909;top:55967;width:18642;height:1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14:paraId="7FC7C527" w14:textId="6A18D567" w:rsidR="00210AA6" w:rsidRPr="0070076B" w:rsidRDefault="002022F8" w:rsidP="002022F8">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76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Take children out on short walks around the neighbourhood. When ready,</w:t>
                          </w:r>
                          <w:r w:rsidRPr="0070076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take them on trips to interesting places like a local museum, </w:t>
                          </w:r>
                          <w:proofErr w:type="gramStart"/>
                          <w:r w:rsidRPr="0070076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theatre</w:t>
                          </w:r>
                          <w:proofErr w:type="gramEnd"/>
                          <w:r w:rsidRPr="0070076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place</w:t>
                          </w:r>
                          <w:r w:rsidRPr="0070076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 worship.</w:t>
                          </w:r>
                        </w:p>
                      </w:txbxContent>
                    </v:textbox>
                  </v:shape>
                  <v:shape id="Text Box 2" o:spid="_x0000_s1052" type="#_x0000_t202" style="position:absolute;left:37078;top:37475;width:26298;height:13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09ACE37C" w14:textId="36AE192B" w:rsidR="00210AA6" w:rsidRPr="00F842AF" w:rsidRDefault="00F47B57" w:rsidP="00F842AF">
                          <w:pPr>
                            <w:rPr>
                              <w:rFonts w:ascii="Convergence" w:hAnsi="Convergence"/>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42A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children explore situations from different points of view. Talk</w:t>
                          </w:r>
                          <w:r w:rsidRPr="00F842A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842A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together about how others might be feeling. Bring these ideas into children’s</w:t>
                          </w:r>
                          <w:r w:rsidRPr="00F842A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842A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pretend play: “I wonder how the chicken is feeling, now the fox is creeping</w:t>
                          </w:r>
                          <w:r w:rsidRPr="00F842A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842A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 on her?”</w:t>
                          </w:r>
                        </w:p>
                      </w:txbxContent>
                    </v:textbox>
                  </v:shape>
                  <v:shape id="Text Box 2" o:spid="_x0000_s1053" type="#_x0000_t202" style="position:absolute;left:20560;top:52537;width:30073;height:15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33E22516" w14:textId="7740DE51" w:rsidR="00210AA6" w:rsidRPr="0023748F" w:rsidRDefault="002022F8" w:rsidP="002022F8">
                          <w:pPr>
                            <w:jc w:val="center"/>
                            <w:rPr>
                              <w:rFonts w:ascii="Convergence" w:hAnsi="Convergence"/>
                              <w:color w:val="000000" w:themeColor="text1"/>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2F8">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Respond to children’s increasing independence and sense of responsibility.</w:t>
                          </w:r>
                          <w: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022F8">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the year proceeds, increase the range of resources and challenges,</w:t>
                          </w:r>
                          <w: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022F8">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outdoors and inside. One example of this might be starting the year with</w:t>
                          </w:r>
                          <w: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022F8">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light hammers, plastic golf tees and playdough. This equipment will offer</w:t>
                          </w:r>
                          <w: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022F8">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 a safe experience of hammering. Wait until the children are ready to</w:t>
                          </w:r>
                          <w: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022F8">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instructions and use tools safely. Then you could introduce hammers</w:t>
                          </w:r>
                          <w: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022F8">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short handles, nails with large heads, and soft blocks of wood.</w:t>
                          </w:r>
                        </w:p>
                      </w:txbxContent>
                    </v:textbox>
                  </v:shape>
                  <v:shape id="Text Box 2" o:spid="_x0000_s1054" type="#_x0000_t202" style="position:absolute;left:26657;top:6987;width:23863;height:15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1F34FFE9" w14:textId="7E67EA58" w:rsidR="00210AA6" w:rsidRPr="0070076B" w:rsidRDefault="002022F8" w:rsidP="002022F8">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Notice children who find it difficult to play. They may need extra help to</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share and manage conflicts. You could set up play opportunities in quiet</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spaces for them, with just one or two other children. You may need to model</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positive play and co-operation.</w:t>
                          </w:r>
                        </w:p>
                      </w:txbxContent>
                    </v:textbox>
                  </v:shape>
                  <v:shape id="Text Box 2" o:spid="_x0000_s1055" type="#_x0000_t202" style="position:absolute;left:68929;top:8089;width:15710;height:37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14:paraId="72294BF8" w14:textId="503F0535" w:rsidR="00210AA6" w:rsidRPr="0070076B" w:rsidRDefault="00F47B57" w:rsidP="00F47B57">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 ways that you calm yourself down, such as stopping and taking a</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few deep breaths. This can help children to learn ways to calm themselves.</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adults are excessively challenging or controlling, children can become</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more aggressive in the group. They may increasingly ‘act out’ their feelings.</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example, when they feel sad, they might hit another child to make that</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 feel sad as well.</w:t>
                          </w:r>
                        </w:p>
                      </w:txbxContent>
                    </v:textbox>
                  </v:shape>
                  <v:shape id="Text Box 2" o:spid="_x0000_s1056" type="#_x0000_t202" style="position:absolute;left:51621;top:8089;width:16247;height:14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012A8804" w14:textId="3ED45FD0" w:rsidR="00210AA6" w:rsidRPr="0070076B" w:rsidRDefault="002022F8" w:rsidP="002022F8">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76B">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Invite trusted people into the setting to talk about and show the work</w:t>
                          </w:r>
                          <w:r w:rsidRPr="0070076B">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 do.</w:t>
                          </w:r>
                        </w:p>
                      </w:txbxContent>
                    </v:textbox>
                  </v:shape>
                  <v:shape id="Text Box 263" o:spid="_x0000_s1057" type="#_x0000_t202" style="position:absolute;left:48;top:68508;width:102193;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" filled="f" stroked="f">
                    <v:textbox>
                      <w:txbxContent>
                        <w:p w14:paraId="2EFA9894" w14:textId="5F582579" w:rsidR="00210AA6" w:rsidRPr="00AC7133" w:rsidRDefault="00210AA6" w:rsidP="00210AA6">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sidR="00B457BB">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5EBC2FDE" w14:textId="77777777" w:rsidR="00210AA6" w:rsidRPr="00AC7133" w:rsidRDefault="00210AA6" w:rsidP="00210AA6">
                          <w:pPr>
                            <w:jc w:val="center"/>
                            <w:rPr>
                              <w:rFonts w:ascii="Convergence" w:hAnsi="Convergence"/>
                              <w:sz w:val="24"/>
                              <w:szCs w:val="24"/>
                              <w14:textOutline w14:w="3175" w14:cap="rnd" w14:cmpd="sng" w14:algn="ctr">
                                <w14:noFill/>
                                <w14:prstDash w14:val="solid"/>
                                <w14:bevel/>
                              </w14:textOutline>
                            </w:rPr>
                          </w:pPr>
                        </w:p>
                      </w:txbxContent>
                    </v:textbox>
                  </v:shape>
                  <v:shape id="Text Box 2" o:spid="_x0000_s1058" type="#_x0000_t202" style="position:absolute;left:1556;top:43930;width:18085;height:1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14:paraId="387A0F89" w14:textId="7B32E662" w:rsidR="00210AA6" w:rsidRPr="0070076B" w:rsidRDefault="002022F8" w:rsidP="002022F8">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76B">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 children ways of solving conflicts. Suggestion: model how to listen</w:t>
                          </w:r>
                          <w:r w:rsidRPr="0070076B">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someone else and agree a compromise.</w:t>
                          </w:r>
                        </w:p>
                      </w:txbxContent>
                    </v:textbox>
                  </v:shape>
                  <v:shape id="Text Box 2" o:spid="_x0000_s1059" type="#_x0000_t202" style="position:absolute;left:68964;top:47102;width:15656;height:21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ik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rA7Uw8AnL9BwAA//8DAFBLAQItABQABgAIAAAAIQDb4fbL7gAAAIUBAAATAAAAAAAAAAAA&#10;AAAAAAAAAABbQ29udGVudF9UeXBlc10ueG1sUEsBAi0AFAAGAAgAAAAhAFr0LFu/AAAAFQEAAAsA&#10;AAAAAAAAAAAAAAAAHwEAAF9yZWxzLy5yZWxzUEsBAi0AFAAGAAgAAAAhAPrdOKTEAAAA3AAAAA8A&#10;AAAAAAAAAAAAAAAABwIAAGRycy9kb3ducmV2LnhtbFBLBQYAAAAAAwADALcAAAD4AgAAAAA=&#10;" filled="f" stroked="f">
                    <v:textbox>
                      <w:txbxContent>
                        <w:p w14:paraId="0E8DCDA0" w14:textId="4BDE0391" w:rsidR="00210AA6" w:rsidRPr="0070076B" w:rsidRDefault="00F47B57" w:rsidP="00F47B57">
                          <w:pPr>
                            <w:jc w:val="cente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by helping them, but leaving them to do the last steps,</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such as pulling up their zip after you have started it off. Gradually reduce</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help until the child can do each step on their own.</w:t>
                          </w:r>
                        </w:p>
                      </w:txbxContent>
                    </v:textbox>
                  </v:shape>
                  <v:shape id="Text Box 2" o:spid="_x0000_s1060" type="#_x0000_t202" style="position:absolute;left:1646;top:24579;width:17995;height:17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" filled="f" stroked="f">
                    <v:textbox>
                      <w:txbxContent>
                        <w:p w14:paraId="2B3CC16B" w14:textId="5D92FCDA" w:rsidR="00704CD9" w:rsidRPr="00F842AF" w:rsidRDefault="00F47B57" w:rsidP="00F842AF">
                          <w:pP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42A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 who often express angry or destructive feelings need clear</w:t>
                          </w:r>
                          <w:r w:rsidRPr="00F842A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842A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boundaries and routines. They also need practitioners to interact calmly</w:t>
                          </w:r>
                          <w:r w:rsidRPr="00F842A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842AF">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sensitively with them.</w:t>
                          </w:r>
                        </w:p>
                      </w:txbxContent>
                    </v:textbox>
                  </v:shape>
                  <v:shape id="Text Box 2" o:spid="_x0000_s1061" type="#_x0000_t202" style="position:absolute;left:85359;top:7425;width:15855;height:23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" filled="f" stroked="f">
                    <v:textbox>
                      <w:txbxContent>
                        <w:p w14:paraId="2E98CFC9" w14:textId="305753F8" w:rsidR="00704CD9" w:rsidRPr="00F47B57" w:rsidRDefault="00F47B57" w:rsidP="00F47B57">
                          <w:pPr>
                            <w:jc w:val="center"/>
                            <w:rPr>
                              <w:rFonts w:ascii="Convergence" w:hAnsi="Convergence"/>
                              <w:color w:val="000000" w:themeColor="text1"/>
                              <w:sz w:val="6"/>
                              <w:szCs w:val="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7B57">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Talk to children about the importance of eating healthily and brushing their</w:t>
                          </w:r>
                          <w:r w:rsidRPr="00F47B57">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7B57">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teeth. Consider how to support oral health. For example, some settings use</w:t>
                          </w:r>
                          <w:r w:rsidRPr="00F47B57">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7B57">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toothbrushing programme.</w:t>
                          </w:r>
                          <w:r w:rsidRPr="00F47B57">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7B57">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Talk to children about why it’s important to wash their hands carefully</w:t>
                          </w:r>
                          <w: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7B57">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throughout the day, including before they eat and after they’ve used</w:t>
                          </w:r>
                          <w: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7B57">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toilet.</w:t>
                          </w:r>
                        </w:p>
                      </w:txbxContent>
                    </v:textbox>
                  </v:shape>
                </v:group>
                <v:shape id="Text Box 2" o:spid="_x0000_s1062" type="#_x0000_t202" style="position:absolute;left:36598;top:24902;width:31901;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FB5D093" w14:textId="77777777" w:rsidR="00704821" w:rsidRPr="00704821" w:rsidRDefault="00704821" w:rsidP="00704821">
                        <w:pPr>
                          <w:jc w:val="center"/>
                          <w:rPr>
                            <w:rFonts w:ascii="Boogaloo" w:hAnsi="Boogaloo"/>
                            <w:color w:val="FF0066"/>
                            <w:sz w:val="58"/>
                            <w:szCs w:val="58"/>
                            <w14:shadow w14:blurRad="38100" w14:dist="19050" w14:dir="2700000" w14:sx="100000" w14:sy="100000" w14:kx="0" w14:ky="0" w14:algn="tl">
                              <w14:schemeClr w14:val="dk1">
                                <w14:alpha w14:val="60000"/>
                              </w14:schemeClr>
                            </w14:shadow>
                            <w14:textOutline w14:w="9525" w14:cap="flat" w14:cmpd="sng" w14:algn="ctr">
                              <w14:solidFill>
                                <w14:srgbClr w14:val="8A0038"/>
                              </w14:solidFill>
                              <w14:prstDash w14:val="solid"/>
                              <w14:round/>
                            </w14:textOutline>
                          </w:rPr>
                        </w:pPr>
                        <w:r w:rsidRPr="00704821">
                          <w:rPr>
                            <w:rFonts w:ascii="Boogaloo" w:hAnsi="Boogaloo"/>
                            <w:color w:val="FF0066"/>
                            <w:sz w:val="58"/>
                            <w:szCs w:val="58"/>
                            <w14:shadow w14:blurRad="38100" w14:dist="19050" w14:dir="2700000" w14:sx="100000" w14:sy="100000" w14:kx="0" w14:ky="0" w14:algn="tl">
                              <w14:schemeClr w14:val="dk1">
                                <w14:alpha w14:val="60000"/>
                              </w14:schemeClr>
                            </w14:shadow>
                            <w14:textOutline w14:w="9525" w14:cap="flat" w14:cmpd="sng" w14:algn="ctr">
                              <w14:solidFill>
                                <w14:srgbClr w14:val="8A0038"/>
                              </w14:solidFill>
                              <w14:prstDash w14:val="solid"/>
                              <w14:round/>
                            </w14:textOutline>
                          </w:rPr>
                          <w:t>Personal, Social and Emotional Development</w:t>
                        </w:r>
                      </w:p>
                    </w:txbxContent>
                  </v:textbox>
                </v:shape>
              </v:group>
            </w:pict>
          </mc:Fallback>
        </mc:AlternateContent>
      </w:r>
    </w:p>
    <w:p w14:paraId="3EFFF647" w14:textId="4557C5D5" w:rsidR="00FF459E" w:rsidRDefault="00F842AF" w:rsidP="00A35BCE">
      <w:r>
        <w:rPr>
          <w:noProof/>
        </w:rPr>
        <w:drawing>
          <wp:anchor distT="0" distB="0" distL="114300" distR="114300" simplePos="0" relativeHeight="251907072" behindDoc="0" locked="0" layoutInCell="1" allowOverlap="1" wp14:anchorId="534D5910" wp14:editId="49B597AF">
            <wp:simplePos x="0" y="0"/>
            <wp:positionH relativeFrom="column">
              <wp:posOffset>1560476</wp:posOffset>
            </wp:positionH>
            <wp:positionV relativeFrom="paragraph">
              <wp:posOffset>3581165</wp:posOffset>
            </wp:positionV>
            <wp:extent cx="492113" cy="491279"/>
            <wp:effectExtent l="76200" t="76200" r="80010" b="80645"/>
            <wp:wrapNone/>
            <wp:docPr id="151" name="Picture 15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Logo&#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rot="316343">
                      <a:off x="0" y="0"/>
                      <a:ext cx="492113" cy="491279"/>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6048" behindDoc="0" locked="0" layoutInCell="1" allowOverlap="1" wp14:anchorId="3B82A35C" wp14:editId="4C776DF0">
            <wp:simplePos x="0" y="0"/>
            <wp:positionH relativeFrom="column">
              <wp:posOffset>9745022</wp:posOffset>
            </wp:positionH>
            <wp:positionV relativeFrom="paragraph">
              <wp:posOffset>6160516</wp:posOffset>
            </wp:positionV>
            <wp:extent cx="443268" cy="515749"/>
            <wp:effectExtent l="76200" t="76200" r="52070" b="74930"/>
            <wp:wrapNone/>
            <wp:docPr id="150" name="Picture 15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A picture containing 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3268" cy="515749"/>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05024" behindDoc="0" locked="0" layoutInCell="1" allowOverlap="1" wp14:anchorId="1B00E45C" wp14:editId="572F7A6E">
            <wp:simplePos x="0" y="0"/>
            <wp:positionH relativeFrom="column">
              <wp:posOffset>5603380</wp:posOffset>
            </wp:positionH>
            <wp:positionV relativeFrom="paragraph">
              <wp:posOffset>4250151</wp:posOffset>
            </wp:positionV>
            <wp:extent cx="1291049" cy="727907"/>
            <wp:effectExtent l="95250" t="76200" r="23495" b="72390"/>
            <wp:wrapNone/>
            <wp:docPr id="149" name="Picture 14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5401" cy="730361"/>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F459E">
        <w:br w:type="page"/>
      </w:r>
    </w:p>
    <w:p w14:paraId="51F2CD6A" w14:textId="4FBD7F39" w:rsidR="007C0982" w:rsidRDefault="00563159" w:rsidP="00A35BCE">
      <w:r>
        <w:rPr>
          <w:noProof/>
        </w:rPr>
        <w:lastRenderedPageBreak/>
        <mc:AlternateContent>
          <mc:Choice Requires="wpg">
            <w:drawing>
              <wp:anchor distT="0" distB="0" distL="114300" distR="114300" simplePos="0" relativeHeight="251904000" behindDoc="0" locked="0" layoutInCell="1" allowOverlap="1" wp14:anchorId="33C67E08" wp14:editId="57A744F2">
                <wp:simplePos x="0" y="0"/>
                <wp:positionH relativeFrom="column">
                  <wp:posOffset>50165</wp:posOffset>
                </wp:positionH>
                <wp:positionV relativeFrom="paragraph">
                  <wp:posOffset>93345</wp:posOffset>
                </wp:positionV>
                <wp:extent cx="10224000" cy="7081200"/>
                <wp:effectExtent l="19050" t="19050" r="6350" b="5715"/>
                <wp:wrapNone/>
                <wp:docPr id="277" name="Group 277"/>
                <wp:cNvGraphicFramePr/>
                <a:graphic xmlns:a="http://schemas.openxmlformats.org/drawingml/2006/main">
                  <a:graphicData uri="http://schemas.microsoft.com/office/word/2010/wordprocessingGroup">
                    <wpg:wgp>
                      <wpg:cNvGrpSpPr/>
                      <wpg:grpSpPr>
                        <a:xfrm>
                          <a:off x="0" y="0"/>
                          <a:ext cx="10224000" cy="7081200"/>
                          <a:chOff x="0" y="0"/>
                          <a:chExt cx="10224000" cy="7081200"/>
                        </a:xfrm>
                      </wpg:grpSpPr>
                      <wpg:grpSp>
                        <wpg:cNvPr id="278" name="Group 278"/>
                        <wpg:cNvGrpSpPr/>
                        <wpg:grpSpPr>
                          <a:xfrm>
                            <a:off x="0" y="0"/>
                            <a:ext cx="10224000" cy="7081200"/>
                            <a:chOff x="0" y="0"/>
                            <a:chExt cx="10224104" cy="7080073"/>
                          </a:xfrm>
                        </wpg:grpSpPr>
                        <wps:wsp>
                          <wps:cNvPr id="279" name="Rectangle: Rounded Corners 279"/>
                          <wps:cNvSpPr/>
                          <wps:spPr>
                            <a:xfrm>
                              <a:off x="0" y="0"/>
                              <a:ext cx="10219935" cy="7075879"/>
                            </a:xfrm>
                            <a:prstGeom prst="roundRect">
                              <a:avLst>
                                <a:gd name="adj" fmla="val 2535"/>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Text Box 2"/>
                          <wps:cNvSpPr txBox="1">
                            <a:spLocks noChangeArrowheads="1"/>
                          </wps:cNvSpPr>
                          <wps:spPr bwMode="auto">
                            <a:xfrm>
                              <a:off x="243342" y="52512"/>
                              <a:ext cx="2647231" cy="560610"/>
                            </a:xfrm>
                            <a:prstGeom prst="rect">
                              <a:avLst/>
                            </a:prstGeom>
                            <a:noFill/>
                            <a:ln w="9525">
                              <a:noFill/>
                              <a:miter lim="800000"/>
                              <a:headEnd/>
                              <a:tailEnd/>
                            </a:ln>
                          </wps:spPr>
                          <wps:txbx>
                            <w:txbxContent>
                              <w:p w14:paraId="52260678" w14:textId="77777777" w:rsidR="00563159" w:rsidRPr="00563159" w:rsidRDefault="00563159" w:rsidP="00563159">
                                <w:pPr>
                                  <w:jc w:val="center"/>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proofErr w:type="gramStart"/>
                                <w:r w:rsidRPr="00563159">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3 &amp; 4 year olds</w:t>
                                </w:r>
                                <w:proofErr w:type="gramEnd"/>
                              </w:p>
                            </w:txbxContent>
                          </wps:txbx>
                          <wps:bodyPr rot="0" vert="horz" wrap="square" lIns="91440" tIns="45720" rIns="91440" bIns="45720" anchor="t" anchorCtr="0">
                            <a:noAutofit/>
                          </wps:bodyPr>
                        </wps:wsp>
                        <wps:wsp>
                          <wps:cNvPr id="281" name="Text Box 2"/>
                          <wps:cNvSpPr txBox="1">
                            <a:spLocks noChangeArrowheads="1"/>
                          </wps:cNvSpPr>
                          <wps:spPr bwMode="auto">
                            <a:xfrm>
                              <a:off x="3996359" y="84317"/>
                              <a:ext cx="5938293" cy="699017"/>
                            </a:xfrm>
                            <a:prstGeom prst="rect">
                              <a:avLst/>
                            </a:prstGeom>
                            <a:noFill/>
                            <a:ln w="9525">
                              <a:noFill/>
                              <a:miter lim="800000"/>
                              <a:headEnd/>
                              <a:tailEnd/>
                            </a:ln>
                          </wps:spPr>
                          <wps:txbx>
                            <w:txbxContent>
                              <w:p w14:paraId="17D3198A" w14:textId="77777777" w:rsidR="00563159" w:rsidRPr="00777B40" w:rsidRDefault="00563159" w:rsidP="00563159">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wps:wsp>
                          <wps:cNvPr id="282" name="Rectangle: Rounded Corners 282"/>
                          <wps:cNvSpPr/>
                          <wps:spPr>
                            <a:xfrm>
                              <a:off x="155713" y="2413884"/>
                              <a:ext cx="1799521" cy="1799286"/>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Rectangle: Rounded Corners 283"/>
                          <wps:cNvSpPr/>
                          <wps:spPr>
                            <a:xfrm>
                              <a:off x="2056075" y="2405932"/>
                              <a:ext cx="1571565" cy="27217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Rectangle: Rounded Corners 284"/>
                          <wps:cNvSpPr/>
                          <wps:spPr>
                            <a:xfrm>
                              <a:off x="2071978" y="5228645"/>
                              <a:ext cx="2991371" cy="1595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Rectangle: Rounded Corners 285"/>
                          <wps:cNvSpPr/>
                          <wps:spPr>
                            <a:xfrm>
                              <a:off x="3733800" y="3741752"/>
                              <a:ext cx="3063123" cy="1382161"/>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Rectangle: Rounded Corners 286"/>
                          <wps:cNvSpPr/>
                          <wps:spPr>
                            <a:xfrm>
                              <a:off x="5157084" y="5228645"/>
                              <a:ext cx="1629983" cy="159421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Rectangle: Rounded Corners 287"/>
                          <wps:cNvSpPr/>
                          <wps:spPr>
                            <a:xfrm>
                              <a:off x="6890131" y="707469"/>
                              <a:ext cx="1570990" cy="3882849"/>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Rectangle: Rounded Corners 704"/>
                          <wps:cNvSpPr/>
                          <wps:spPr>
                            <a:xfrm>
                              <a:off x="8552291" y="5260451"/>
                              <a:ext cx="1547436" cy="1547233"/>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 name="Rectangle: Rounded Corners 705"/>
                          <wps:cNvSpPr/>
                          <wps:spPr>
                            <a:xfrm>
                              <a:off x="8551873" y="688420"/>
                              <a:ext cx="1547436" cy="2361248"/>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6" name="Rectangle: Rounded Corners 706"/>
                          <wps:cNvSpPr/>
                          <wps:spPr>
                            <a:xfrm>
                              <a:off x="147762" y="688451"/>
                              <a:ext cx="2391954" cy="1595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7" name="Rectangle: Rounded Corners 707"/>
                          <wps:cNvSpPr/>
                          <wps:spPr>
                            <a:xfrm>
                              <a:off x="5157084" y="688451"/>
                              <a:ext cx="1629983" cy="159421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 name="Rectangle: Rounded Corners 708"/>
                          <wps:cNvSpPr/>
                          <wps:spPr>
                            <a:xfrm>
                              <a:off x="2660374" y="688451"/>
                              <a:ext cx="2391954" cy="1595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ectangle: Rounded Corners 128"/>
                          <wps:cNvSpPr/>
                          <wps:spPr>
                            <a:xfrm>
                              <a:off x="8551873" y="3168778"/>
                              <a:ext cx="1547436" cy="198105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ectangle: Rounded Corners 129"/>
                          <wps:cNvSpPr/>
                          <wps:spPr>
                            <a:xfrm>
                              <a:off x="155713" y="4303147"/>
                              <a:ext cx="1799521" cy="1205511"/>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tangle: Rounded Corners 130"/>
                          <wps:cNvSpPr/>
                          <wps:spPr>
                            <a:xfrm>
                              <a:off x="155713" y="5615112"/>
                              <a:ext cx="1799521" cy="1205511"/>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Rectangle: Rounded Corners 131"/>
                          <wps:cNvSpPr/>
                          <wps:spPr>
                            <a:xfrm>
                              <a:off x="6890468" y="4710204"/>
                              <a:ext cx="1571565" cy="2111143"/>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Text Box 2"/>
                          <wps:cNvSpPr txBox="1">
                            <a:spLocks noChangeArrowheads="1"/>
                          </wps:cNvSpPr>
                          <wps:spPr bwMode="auto">
                            <a:xfrm>
                              <a:off x="175041" y="715945"/>
                              <a:ext cx="2346783" cy="1585037"/>
                            </a:xfrm>
                            <a:prstGeom prst="rect">
                              <a:avLst/>
                            </a:prstGeom>
                            <a:noFill/>
                            <a:ln w="9525">
                              <a:noFill/>
                              <a:miter lim="800000"/>
                              <a:headEnd/>
                              <a:tailEnd/>
                            </a:ln>
                          </wps:spPr>
                          <wps:txbx>
                            <w:txbxContent>
                              <w:p w14:paraId="188784D9" w14:textId="77777777" w:rsidR="00563159" w:rsidRPr="0070076B" w:rsidRDefault="00563159" w:rsidP="00563159">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Widen the range of activities that children feel confident to take part in, outdoors and inside. Model inviting new activities that encourage children to come over and join in, such as folding paper to make animals, sewing or weaving.</w:t>
                                </w:r>
                              </w:p>
                            </w:txbxContent>
                          </wps:txbx>
                          <wps:bodyPr rot="0" spcFirstLastPara="1" vert="horz" wrap="square" lIns="91440" tIns="45720" rIns="91440" bIns="45720" numCol="1" anchor="t" anchorCtr="0">
                            <a:noAutofit/>
                          </wps:bodyPr>
                        </wps:wsp>
                        <wps:wsp>
                          <wps:cNvPr id="133" name="Text Box 2"/>
                          <wps:cNvSpPr txBox="1">
                            <a:spLocks noChangeArrowheads="1"/>
                          </wps:cNvSpPr>
                          <wps:spPr bwMode="auto">
                            <a:xfrm>
                              <a:off x="8536800" y="3186168"/>
                              <a:ext cx="1578610" cy="1980914"/>
                            </a:xfrm>
                            <a:prstGeom prst="rect">
                              <a:avLst/>
                            </a:prstGeom>
                            <a:noFill/>
                            <a:ln w="9525">
                              <a:noFill/>
                              <a:miter lim="800000"/>
                              <a:headEnd/>
                              <a:tailEnd/>
                            </a:ln>
                          </wps:spPr>
                          <wps:txbx>
                            <w:txbxContent>
                              <w:p w14:paraId="220037C6" w14:textId="77777777" w:rsidR="00563159" w:rsidRPr="00F47B57" w:rsidRDefault="00563159" w:rsidP="00563159">
                                <w:pPr>
                                  <w:jc w:val="center"/>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7B57">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Involve children in making decisions about room layout and resources. Suggestion: you could set up a special role-play area in response to children’s fascination with space. Support children to carry out decisions, respecting the wishes of the rest of the group.</w:t>
                                </w:r>
                              </w:p>
                              <w:p w14:paraId="7D687095" w14:textId="77777777" w:rsidR="00563159" w:rsidRPr="00DE205D" w:rsidRDefault="00563159" w:rsidP="00563159">
                                <w:pPr>
                                  <w:jc w:val="center"/>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1" vert="horz" wrap="square" lIns="91440" tIns="45720" rIns="91440" bIns="45720" numCol="1" anchor="t" anchorCtr="0">
                            <a:noAutofit/>
                          </wps:bodyPr>
                        </wps:wsp>
                        <wps:wsp>
                          <wps:cNvPr id="134" name="Text Box 2"/>
                          <wps:cNvSpPr txBox="1">
                            <a:spLocks noChangeArrowheads="1"/>
                          </wps:cNvSpPr>
                          <wps:spPr bwMode="auto">
                            <a:xfrm>
                              <a:off x="5137941" y="5280548"/>
                              <a:ext cx="1641853" cy="1552257"/>
                            </a:xfrm>
                            <a:prstGeom prst="rect">
                              <a:avLst/>
                            </a:prstGeom>
                            <a:noFill/>
                            <a:ln w="9525">
                              <a:noFill/>
                              <a:miter lim="800000"/>
                              <a:headEnd/>
                              <a:tailEnd/>
                            </a:ln>
                          </wps:spPr>
                          <wps:txbx>
                            <w:txbxContent>
                              <w:p w14:paraId="2AB3F32D" w14:textId="77777777" w:rsidR="00563159" w:rsidRPr="0070076B" w:rsidRDefault="00563159" w:rsidP="00563159">
                                <w:pPr>
                                  <w:jc w:val="center"/>
                                  <w:rPr>
                                    <w:rFonts w:ascii="Convergence" w:hAnsi="Convergence"/>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76B">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Give children appropriate tasks to carry out. They could fetch fruit and/or wash up their own plates after their snack.</w:t>
                                </w:r>
                              </w:p>
                            </w:txbxContent>
                          </wps:txbx>
                          <wps:bodyPr rot="0" spcFirstLastPara="1" vert="horz" wrap="square" lIns="91440" tIns="45720" rIns="91440" bIns="45720" numCol="1" anchor="t" anchorCtr="0">
                            <a:noAutofit/>
                          </wps:bodyPr>
                        </wps:wsp>
                        <wps:wsp>
                          <wps:cNvPr id="135" name="Text Box 2"/>
                          <wps:cNvSpPr txBox="1">
                            <a:spLocks noChangeArrowheads="1"/>
                          </wps:cNvSpPr>
                          <wps:spPr bwMode="auto">
                            <a:xfrm>
                              <a:off x="2033014" y="2380005"/>
                              <a:ext cx="1643002" cy="2831157"/>
                            </a:xfrm>
                            <a:prstGeom prst="rect">
                              <a:avLst/>
                            </a:prstGeom>
                            <a:noFill/>
                            <a:ln w="9525">
                              <a:noFill/>
                              <a:miter lim="800000"/>
                              <a:headEnd/>
                              <a:tailEnd/>
                            </a:ln>
                          </wps:spPr>
                          <wps:txbx>
                            <w:txbxContent>
                              <w:p w14:paraId="5484C051" w14:textId="77777777" w:rsidR="00563159" w:rsidRPr="0070076B" w:rsidRDefault="00563159" w:rsidP="00563159">
                                <w:pPr>
                                  <w:jc w:val="center"/>
                                  <w:rPr>
                                    <w:rFonts w:ascii="Convergence" w:hAnsi="Convergence"/>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Further resource and enrich children’s play, based on their interests. Suggestion: children often like to talk about their trips to hairdressers and barbers. You could provide items that reflect different ethnicities, such as combs and brushes etc. to stimulate pretend play around their interests.</w:t>
                                </w:r>
                              </w:p>
                            </w:txbxContent>
                          </wps:txbx>
                          <wps:bodyPr rot="0" spcFirstLastPara="1" vert="horz" wrap="square" lIns="91440" tIns="45720" rIns="91440" bIns="45720" numCol="1" anchor="t" anchorCtr="0">
                            <a:noAutofit/>
                          </wps:bodyPr>
                        </wps:wsp>
                        <wps:wsp>
                          <wps:cNvPr id="136" name="Text Box 2"/>
                          <wps:cNvSpPr txBox="1">
                            <a:spLocks noChangeArrowheads="1"/>
                          </wps:cNvSpPr>
                          <wps:spPr bwMode="auto">
                            <a:xfrm>
                              <a:off x="8565959" y="5301355"/>
                              <a:ext cx="1533274" cy="1469922"/>
                            </a:xfrm>
                            <a:prstGeom prst="rect">
                              <a:avLst/>
                            </a:prstGeom>
                            <a:noFill/>
                            <a:ln w="9525">
                              <a:noFill/>
                              <a:miter lim="800000"/>
                              <a:headEnd/>
                              <a:tailEnd/>
                            </a:ln>
                          </wps:spPr>
                          <wps:txbx>
                            <w:txbxContent>
                              <w:p w14:paraId="03D2BB65" w14:textId="77777777" w:rsidR="00563159" w:rsidRPr="0070076B" w:rsidRDefault="00563159" w:rsidP="00563159">
                                <w:pPr>
                                  <w:jc w:val="center"/>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76B">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Explain why we have rules and display a small number of necessary rules visually as reminders. Suggestion: display a photo showing a child taking just one piece of fruit at the snack table.</w:t>
                                </w:r>
                              </w:p>
                            </w:txbxContent>
                          </wps:txbx>
                          <wps:bodyPr rot="0" spcFirstLastPara="1" vert="horz" wrap="square" lIns="91440" tIns="45720" rIns="91440" bIns="45720" numCol="1" anchor="t" anchorCtr="0">
                            <a:noAutofit/>
                          </wps:bodyPr>
                        </wps:wsp>
                        <wps:wsp>
                          <wps:cNvPr id="137" name="Text Box 2"/>
                          <wps:cNvSpPr txBox="1">
                            <a:spLocks noChangeArrowheads="1"/>
                          </wps:cNvSpPr>
                          <wps:spPr bwMode="auto">
                            <a:xfrm>
                              <a:off x="90953" y="5596794"/>
                              <a:ext cx="1864184" cy="1235765"/>
                            </a:xfrm>
                            <a:prstGeom prst="rect">
                              <a:avLst/>
                            </a:prstGeom>
                            <a:noFill/>
                            <a:ln w="9525">
                              <a:noFill/>
                              <a:miter lim="800000"/>
                              <a:headEnd/>
                              <a:tailEnd/>
                            </a:ln>
                          </wps:spPr>
                          <wps:txbx>
                            <w:txbxContent>
                              <w:p w14:paraId="466BCE9C" w14:textId="77777777" w:rsidR="00563159" w:rsidRPr="0070076B" w:rsidRDefault="00563159" w:rsidP="00563159">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76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Take children out on short walks around the neighbourhood. When ready, take them on trips to interesting places like a local museum, </w:t>
                                </w:r>
                                <w:proofErr w:type="gramStart"/>
                                <w:r w:rsidRPr="0070076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theatre</w:t>
                                </w:r>
                                <w:proofErr w:type="gramEnd"/>
                                <w:r w:rsidRPr="0070076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place of worship.</w:t>
                                </w:r>
                              </w:p>
                            </w:txbxContent>
                          </wps:txbx>
                          <wps:bodyPr rot="0" spcFirstLastPara="1" vert="horz" wrap="square" lIns="91440" tIns="45720" rIns="91440" bIns="45720" numCol="1" anchor="t" anchorCtr="0">
                            <a:noAutofit/>
                          </wps:bodyPr>
                        </wps:wsp>
                        <wps:wsp>
                          <wps:cNvPr id="138" name="Text Box 2"/>
                          <wps:cNvSpPr txBox="1">
                            <a:spLocks noChangeArrowheads="1"/>
                          </wps:cNvSpPr>
                          <wps:spPr bwMode="auto">
                            <a:xfrm>
                              <a:off x="3733600" y="3759460"/>
                              <a:ext cx="3063123" cy="1327518"/>
                            </a:xfrm>
                            <a:prstGeom prst="rect">
                              <a:avLst/>
                            </a:prstGeom>
                            <a:noFill/>
                            <a:ln w="9525">
                              <a:noFill/>
                              <a:miter lim="800000"/>
                              <a:headEnd/>
                              <a:tailEnd/>
                            </a:ln>
                          </wps:spPr>
                          <wps:txbx>
                            <w:txbxContent>
                              <w:p w14:paraId="30E20400" w14:textId="77777777" w:rsidR="00563159" w:rsidRPr="0070076B" w:rsidRDefault="00563159" w:rsidP="00563159">
                                <w:pPr>
                                  <w:jc w:val="cente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76B">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children explore situations from different points of view. Talk together about how others might be feeling. Bring these ideas into children’s pretend play: “I wonder how the chicken is feeling, now the fox is creeping up on her?”</w:t>
                                </w:r>
                              </w:p>
                            </w:txbxContent>
                          </wps:txbx>
                          <wps:bodyPr rot="0" spcFirstLastPara="1" vert="horz" wrap="square" lIns="91440" tIns="45720" rIns="91440" bIns="45720" numCol="1" anchor="t" anchorCtr="0">
                            <a:noAutofit/>
                          </wps:bodyPr>
                        </wps:wsp>
                        <wps:wsp>
                          <wps:cNvPr id="139" name="Text Box 2"/>
                          <wps:cNvSpPr txBox="1">
                            <a:spLocks noChangeArrowheads="1"/>
                          </wps:cNvSpPr>
                          <wps:spPr bwMode="auto">
                            <a:xfrm>
                              <a:off x="2056074" y="5253767"/>
                              <a:ext cx="3007275" cy="1597881"/>
                            </a:xfrm>
                            <a:prstGeom prst="rect">
                              <a:avLst/>
                            </a:prstGeom>
                            <a:noFill/>
                            <a:ln w="9525">
                              <a:noFill/>
                              <a:miter lim="800000"/>
                              <a:headEnd/>
                              <a:tailEnd/>
                            </a:ln>
                          </wps:spPr>
                          <wps:txbx>
                            <w:txbxContent>
                              <w:p w14:paraId="69C038DB" w14:textId="77777777" w:rsidR="00563159" w:rsidRPr="0023748F" w:rsidRDefault="00563159" w:rsidP="00563159">
                                <w:pPr>
                                  <w:jc w:val="center"/>
                                  <w:rPr>
                                    <w:rFonts w:ascii="Convergence" w:hAnsi="Convergence"/>
                                    <w:color w:val="000000" w:themeColor="text1"/>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2F8">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Respond to children’s increasing independence and sense of responsibility.</w:t>
                                </w:r>
                                <w: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022F8">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the year proceeds, increase the range of resources and challenges,</w:t>
                                </w:r>
                                <w: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022F8">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outdoors and inside. One example of this might be starting the year with</w:t>
                                </w:r>
                                <w: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022F8">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light hammers, plastic golf tees and playdough. This equipment will offer</w:t>
                                </w:r>
                                <w: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022F8">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 a safe experience of hammering. Wait until the children are ready to</w:t>
                                </w:r>
                                <w: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022F8">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instructions and use tools safely. Then you could introduce hammers</w:t>
                                </w:r>
                                <w: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022F8">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short handles, nails with large heads, and soft blocks of wood.</w:t>
                                </w:r>
                              </w:p>
                            </w:txbxContent>
                          </wps:txbx>
                          <wps:bodyPr rot="0" spcFirstLastPara="1" vert="horz" wrap="square" lIns="91440" tIns="45720" rIns="91440" bIns="45720" numCol="1" anchor="t" anchorCtr="0">
                            <a:noAutofit/>
                          </wps:bodyPr>
                        </wps:wsp>
                        <wps:wsp>
                          <wps:cNvPr id="140" name="Text Box 2"/>
                          <wps:cNvSpPr txBox="1">
                            <a:spLocks noChangeArrowheads="1"/>
                          </wps:cNvSpPr>
                          <wps:spPr bwMode="auto">
                            <a:xfrm>
                              <a:off x="2665767" y="698727"/>
                              <a:ext cx="2386314" cy="1578354"/>
                            </a:xfrm>
                            <a:prstGeom prst="rect">
                              <a:avLst/>
                            </a:prstGeom>
                            <a:noFill/>
                            <a:ln w="9525">
                              <a:noFill/>
                              <a:miter lim="800000"/>
                              <a:headEnd/>
                              <a:tailEnd/>
                            </a:ln>
                          </wps:spPr>
                          <wps:txbx>
                            <w:txbxContent>
                              <w:p w14:paraId="0E5226FE" w14:textId="77777777" w:rsidR="00563159" w:rsidRPr="0070076B" w:rsidRDefault="00563159" w:rsidP="00563159">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Notice children who find it difficult to play. They may need extra help to share and manage conflicts. You could set up play opportunities in quiet spaces for them, with just one or two other children. You may need to model positive play and co-operation.</w:t>
                                </w:r>
                              </w:p>
                            </w:txbxContent>
                          </wps:txbx>
                          <wps:bodyPr rot="0" spcFirstLastPara="1" vert="horz" wrap="square" lIns="91440" tIns="45720" rIns="91440" bIns="45720" numCol="1" anchor="t" anchorCtr="0">
                            <a:noAutofit/>
                          </wps:bodyPr>
                        </wps:wsp>
                        <wps:wsp>
                          <wps:cNvPr id="141" name="Text Box 2"/>
                          <wps:cNvSpPr txBox="1">
                            <a:spLocks noChangeArrowheads="1"/>
                          </wps:cNvSpPr>
                          <wps:spPr bwMode="auto">
                            <a:xfrm>
                              <a:off x="6892937" y="808967"/>
                              <a:ext cx="1570990" cy="3734634"/>
                            </a:xfrm>
                            <a:prstGeom prst="rect">
                              <a:avLst/>
                            </a:prstGeom>
                            <a:noFill/>
                            <a:ln w="9525">
                              <a:noFill/>
                              <a:miter lim="800000"/>
                              <a:headEnd/>
                              <a:tailEnd/>
                            </a:ln>
                          </wps:spPr>
                          <wps:txbx>
                            <w:txbxContent>
                              <w:p w14:paraId="00AE944D" w14:textId="77777777" w:rsidR="00563159" w:rsidRPr="0070076B" w:rsidRDefault="00563159" w:rsidP="00563159">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 ways that you calm yourself down, such as stopping and taking a few deep breaths. This can help children to learn ways to calm themselves. If adults are excessively challenging or controlling, children can become more aggressive in the group. They may increasingly ‘act out’ their feelings. For example, when they feel sad, they might hit another child to make that child feel sad as well.</w:t>
                                </w:r>
                              </w:p>
                            </w:txbxContent>
                          </wps:txbx>
                          <wps:bodyPr rot="0" spcFirstLastPara="1" vert="horz" wrap="square" lIns="91440" tIns="45720" rIns="91440" bIns="45720" numCol="1" anchor="t" anchorCtr="0">
                            <a:noAutofit/>
                          </wps:bodyPr>
                        </wps:wsp>
                        <wps:wsp>
                          <wps:cNvPr id="142" name="Text Box 2"/>
                          <wps:cNvSpPr txBox="1">
                            <a:spLocks noChangeArrowheads="1"/>
                          </wps:cNvSpPr>
                          <wps:spPr bwMode="auto">
                            <a:xfrm>
                              <a:off x="5162155" y="808966"/>
                              <a:ext cx="1624660" cy="1468043"/>
                            </a:xfrm>
                            <a:prstGeom prst="rect">
                              <a:avLst/>
                            </a:prstGeom>
                            <a:noFill/>
                            <a:ln w="9525">
                              <a:noFill/>
                              <a:miter lim="800000"/>
                              <a:headEnd/>
                              <a:tailEnd/>
                            </a:ln>
                          </wps:spPr>
                          <wps:txbx>
                            <w:txbxContent>
                              <w:p w14:paraId="447C0006" w14:textId="77777777" w:rsidR="00563159" w:rsidRPr="0070076B" w:rsidRDefault="00563159" w:rsidP="00563159">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76B">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Invite trusted people into the setting to talk about and show the work they do.</w:t>
                                </w:r>
                              </w:p>
                            </w:txbxContent>
                          </wps:txbx>
                          <wps:bodyPr rot="0" spcFirstLastPara="1" vert="horz" wrap="square" lIns="91440" tIns="45720" rIns="91440" bIns="45720" numCol="1" anchor="t" anchorCtr="0">
                            <a:noAutofit/>
                          </wps:bodyPr>
                        </wps:wsp>
                        <wps:wsp>
                          <wps:cNvPr id="143" name="Text Box 143"/>
                          <wps:cNvSpPr txBox="1">
                            <a:spLocks noChangeArrowheads="1"/>
                          </wps:cNvSpPr>
                          <wps:spPr bwMode="auto">
                            <a:xfrm>
                              <a:off x="4804" y="6850877"/>
                              <a:ext cx="10219300" cy="229196"/>
                            </a:xfrm>
                            <a:prstGeom prst="rect">
                              <a:avLst/>
                            </a:prstGeom>
                            <a:noFill/>
                            <a:ln w="9525">
                              <a:noFill/>
                              <a:miter lim="800000"/>
                              <a:headEnd/>
                              <a:tailEnd/>
                            </a:ln>
                          </wps:spPr>
                          <wps:txbx>
                            <w:txbxContent>
                              <w:p w14:paraId="6419CCE8" w14:textId="77777777" w:rsidR="00563159" w:rsidRPr="00AC7133" w:rsidRDefault="00563159" w:rsidP="00563159">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4CD6C6B5" w14:textId="77777777" w:rsidR="00563159" w:rsidRPr="00AC7133" w:rsidRDefault="00563159" w:rsidP="00563159">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144" name="Text Box 2"/>
                          <wps:cNvSpPr txBox="1">
                            <a:spLocks noChangeArrowheads="1"/>
                          </wps:cNvSpPr>
                          <wps:spPr bwMode="auto">
                            <a:xfrm>
                              <a:off x="155697" y="4393066"/>
                              <a:ext cx="1808480" cy="1205648"/>
                            </a:xfrm>
                            <a:prstGeom prst="rect">
                              <a:avLst/>
                            </a:prstGeom>
                            <a:noFill/>
                            <a:ln w="9525">
                              <a:noFill/>
                              <a:miter lim="800000"/>
                              <a:headEnd/>
                              <a:tailEnd/>
                            </a:ln>
                          </wps:spPr>
                          <wps:txbx>
                            <w:txbxContent>
                              <w:p w14:paraId="6691F334" w14:textId="77777777" w:rsidR="00563159" w:rsidRPr="0070076B" w:rsidRDefault="00563159" w:rsidP="00563159">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76B">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 children ways of solving conflicts. Suggestion: model how to listen to someone else and agree a compromise.</w:t>
                                </w:r>
                              </w:p>
                            </w:txbxContent>
                          </wps:txbx>
                          <wps:bodyPr rot="0" spcFirstLastPara="1" vert="horz" wrap="square" lIns="91440" tIns="45720" rIns="91440" bIns="45720" numCol="1" anchor="t" anchorCtr="0">
                            <a:noAutofit/>
                          </wps:bodyPr>
                        </wps:wsp>
                        <wps:wsp>
                          <wps:cNvPr id="145" name="Text Box 2"/>
                          <wps:cNvSpPr txBox="1">
                            <a:spLocks noChangeArrowheads="1"/>
                          </wps:cNvSpPr>
                          <wps:spPr bwMode="auto">
                            <a:xfrm>
                              <a:off x="6896486" y="4710205"/>
                              <a:ext cx="1565545" cy="2110419"/>
                            </a:xfrm>
                            <a:prstGeom prst="rect">
                              <a:avLst/>
                            </a:prstGeom>
                            <a:noFill/>
                            <a:ln w="9525">
                              <a:noFill/>
                              <a:miter lim="800000"/>
                              <a:headEnd/>
                              <a:tailEnd/>
                            </a:ln>
                          </wps:spPr>
                          <wps:txbx>
                            <w:txbxContent>
                              <w:p w14:paraId="082C0FD9" w14:textId="77777777" w:rsidR="00563159" w:rsidRPr="0070076B" w:rsidRDefault="00563159" w:rsidP="00563159">
                                <w:pPr>
                                  <w:jc w:val="cente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by helping them, but leaving them to do the last steps, such as pulling up their zip after you have started it off. Gradually reduce your help until the child can do each step on their own.</w:t>
                                </w:r>
                              </w:p>
                            </w:txbxContent>
                          </wps:txbx>
                          <wps:bodyPr rot="0" spcFirstLastPara="1" vert="horz" wrap="square" lIns="91440" tIns="45720" rIns="91440" bIns="45720" numCol="1" anchor="t" anchorCtr="0">
                            <a:noAutofit/>
                          </wps:bodyPr>
                        </wps:wsp>
                        <wps:wsp>
                          <wps:cNvPr id="146" name="Text Box 2"/>
                          <wps:cNvSpPr txBox="1">
                            <a:spLocks noChangeArrowheads="1"/>
                          </wps:cNvSpPr>
                          <wps:spPr bwMode="auto">
                            <a:xfrm>
                              <a:off x="155713" y="2517796"/>
                              <a:ext cx="1799521" cy="1753849"/>
                            </a:xfrm>
                            <a:prstGeom prst="rect">
                              <a:avLst/>
                            </a:prstGeom>
                            <a:noFill/>
                            <a:ln w="9525">
                              <a:noFill/>
                              <a:miter lim="800000"/>
                              <a:headEnd/>
                              <a:tailEnd/>
                            </a:ln>
                          </wps:spPr>
                          <wps:txbx>
                            <w:txbxContent>
                              <w:p w14:paraId="1D68B846" w14:textId="77777777" w:rsidR="00563159" w:rsidRPr="007C02AB" w:rsidRDefault="00563159" w:rsidP="00563159">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7B57">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 who often express angry or destructive feelings need clear</w:t>
                                </w:r>
                                <w: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7B57">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boundaries and routines. They also need practitioners to interact calmly</w:t>
                                </w:r>
                                <w: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7B57">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sensitively with them.</w:t>
                                </w:r>
                              </w:p>
                            </w:txbxContent>
                          </wps:txbx>
                          <wps:bodyPr rot="0" spcFirstLastPara="1" vert="horz" wrap="square" lIns="91440" tIns="45720" rIns="91440" bIns="45720" numCol="1" anchor="t" anchorCtr="0">
                            <a:noAutofit/>
                          </wps:bodyPr>
                        </wps:wsp>
                        <wps:wsp>
                          <wps:cNvPr id="147" name="Text Box 2"/>
                          <wps:cNvSpPr txBox="1">
                            <a:spLocks noChangeArrowheads="1"/>
                          </wps:cNvSpPr>
                          <wps:spPr bwMode="auto">
                            <a:xfrm>
                              <a:off x="8535967" y="742533"/>
                              <a:ext cx="1585486" cy="2307000"/>
                            </a:xfrm>
                            <a:prstGeom prst="rect">
                              <a:avLst/>
                            </a:prstGeom>
                            <a:noFill/>
                            <a:ln w="9525">
                              <a:noFill/>
                              <a:miter lim="800000"/>
                              <a:headEnd/>
                              <a:tailEnd/>
                            </a:ln>
                          </wps:spPr>
                          <wps:txbx>
                            <w:txbxContent>
                              <w:p w14:paraId="557210FF" w14:textId="77777777" w:rsidR="00563159" w:rsidRPr="00F47B57" w:rsidRDefault="00563159" w:rsidP="00563159">
                                <w:pPr>
                                  <w:jc w:val="center"/>
                                  <w:rPr>
                                    <w:rFonts w:ascii="Convergence" w:hAnsi="Convergence"/>
                                    <w:color w:val="000000" w:themeColor="text1"/>
                                    <w:sz w:val="6"/>
                                    <w:szCs w:val="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7B57">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Talk to children about the importance of eating healthily and brushing their teeth. Consider how to support oral health. For example, some settings use a toothbrushing programme. Talk to children about why it’s important to wash their hands carefully</w:t>
                                </w:r>
                                <w: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7B57">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throughout the day, including before they eat and after they’ve used</w:t>
                                </w:r>
                                <w: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7B57">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toilet.</w:t>
                                </w:r>
                              </w:p>
                            </w:txbxContent>
                          </wps:txbx>
                          <wps:bodyPr rot="0" spcFirstLastPara="1" vert="horz" wrap="square" lIns="91440" tIns="45720" rIns="91440" bIns="45720" numCol="1" anchor="t" anchorCtr="0">
                            <a:noAutofit/>
                          </wps:bodyPr>
                        </wps:wsp>
                      </wpg:grpSp>
                      <wps:wsp>
                        <wps:cNvPr id="148" name="Text Box 2"/>
                        <wps:cNvSpPr txBox="1">
                          <a:spLocks noChangeArrowheads="1"/>
                        </wps:cNvSpPr>
                        <wps:spPr bwMode="auto">
                          <a:xfrm>
                            <a:off x="3659815" y="2490234"/>
                            <a:ext cx="3190146" cy="1190625"/>
                          </a:xfrm>
                          <a:prstGeom prst="rect">
                            <a:avLst/>
                          </a:prstGeom>
                          <a:noFill/>
                          <a:ln w="9525">
                            <a:noFill/>
                            <a:miter lim="800000"/>
                            <a:headEnd/>
                            <a:tailEnd/>
                          </a:ln>
                        </wps:spPr>
                        <wps:txbx>
                          <w:txbxContent>
                            <w:p w14:paraId="1402EFFD" w14:textId="77777777" w:rsidR="00563159" w:rsidRPr="00563159" w:rsidRDefault="00563159" w:rsidP="00563159">
                              <w:pPr>
                                <w:jc w:val="center"/>
                                <w:rPr>
                                  <w:rFonts w:ascii="Boogaloo" w:hAnsi="Boogaloo"/>
                                  <w:color w:val="FFFFFF" w:themeColor="background1"/>
                                  <w:sz w:val="58"/>
                                  <w:szCs w:val="5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563159">
                                <w:rPr>
                                  <w:rFonts w:ascii="Boogaloo" w:hAnsi="Boogaloo"/>
                                  <w:color w:val="FFFFFF" w:themeColor="background1"/>
                                  <w:sz w:val="58"/>
                                  <w:szCs w:val="5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Personal, Social and Emotional Development</w:t>
                              </w:r>
                            </w:p>
                          </w:txbxContent>
                        </wps:txbx>
                        <wps:bodyPr rot="0" spcFirstLastPara="1" vert="horz" wrap="square" lIns="91440" tIns="45720" rIns="91440" bIns="45720" numCol="1"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3C67E08" id="Group 277" o:spid="_x0000_s1063" style="position:absolute;margin-left:3.95pt;margin-top:7.35pt;width:805.05pt;height:557.55pt;z-index:251904000;mso-width-relative:margin;mso-height-relative:margin" coordsize="102240,7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">
                <v:group id="Group 278" o:spid="_x0000_s1064" style="position:absolute;width:102240;height:70812" coordsize="102241,7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roundrect id="Rectangle: Rounded Corners 279" o:spid="_x0000_s1065" style="position:absolute;width:102199;height:707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" fillcolor="white [3212]" strokecolor="black [3213]" strokeweight="3pt">
                    <v:stroke joinstyle="miter"/>
                  </v:roundrect>
                  <v:shape id="Text Box 2" o:spid="_x0000_s1066" type="#_x0000_t202" style="position:absolute;left:2433;top:525;width:26472;height:5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w:txbxContent>
                        <w:p w14:paraId="52260678" w14:textId="77777777" w:rsidR="00563159" w:rsidRPr="00563159" w:rsidRDefault="00563159" w:rsidP="00563159">
                          <w:pPr>
                            <w:jc w:val="center"/>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proofErr w:type="gramStart"/>
                          <w:r w:rsidRPr="00563159">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3 &amp; 4 year olds</w:t>
                          </w:r>
                          <w:proofErr w:type="gramEnd"/>
                        </w:p>
                      </w:txbxContent>
                    </v:textbox>
                  </v:shape>
                  <v:shape id="Text Box 2" o:spid="_x0000_s1067" type="#_x0000_t202" style="position:absolute;left:39963;top:843;width:59383;height:6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" filled="f" stroked="f">
                    <v:textbox>
                      <w:txbxContent>
                        <w:p w14:paraId="17D3198A" w14:textId="77777777" w:rsidR="00563159" w:rsidRPr="00777B40" w:rsidRDefault="00563159" w:rsidP="00563159">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v:roundrect id="Rectangle: Rounded Corners 282" o:spid="_x0000_s1068" style="position:absolute;left:1557;top:24138;width:17995;height:1799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" fillcolor="white [3212]" strokecolor="black [3213]" strokeweight="1.5pt">
                    <v:stroke joinstyle="miter"/>
                    <v:shadow on="t" type="perspective" color="black" opacity="26214f" offset="0,0" matrix="66847f,,,66847f"/>
                  </v:roundrect>
                  <v:roundrect id="Rectangle: Rounded Corners 283" o:spid="_x0000_s1069" style="position:absolute;left:20560;top:24059;width:15716;height:2721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284" o:spid="_x0000_s1070" style="position:absolute;left:20719;top:52286;width:29914;height:1595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285" o:spid="_x0000_s1071" style="position:absolute;left:37338;top:37417;width:30631;height:1382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286" o:spid="_x0000_s1072" style="position:absolute;left:51570;top:52286;width:16300;height:1594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287" o:spid="_x0000_s1073" style="position:absolute;left:68901;top:7074;width:15710;height:38829;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704" o:spid="_x0000_s1074" style="position:absolute;left:85522;top:52604;width:15475;height:1547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705" o:spid="_x0000_s1075" style="position:absolute;left:85518;top:6884;width:15475;height:2361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706" o:spid="_x0000_s1076" style="position:absolute;left:1477;top:6884;width:23920;height:1595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" fillcolor="white [3212]" strokecolor="black [3213]" strokeweight="1.5pt">
                    <v:stroke joinstyle="miter"/>
                    <v:shadow on="t" type="perspective" color="black" opacity="26214f" offset="0,0" matrix="66847f,,,66847f"/>
                  </v:roundrect>
                  <v:roundrect id="Rectangle: Rounded Corners 707" o:spid="_x0000_s1077" style="position:absolute;left:51570;top:6884;width:16300;height:1594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708" o:spid="_x0000_s1078" style="position:absolute;left:26603;top:6884;width:23920;height:1595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" fillcolor="white [3212]" strokecolor="black [3213]" strokeweight="1.5pt">
                    <v:stroke joinstyle="miter"/>
                    <v:shadow on="t" type="perspective" color="black" opacity="26214f" offset="0,0" matrix="66847f,,,66847f"/>
                  </v:roundrect>
                  <v:roundrect id="Rectangle: Rounded Corners 128" o:spid="_x0000_s1079" style="position:absolute;left:85518;top:31687;width:15475;height:19811;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129" o:spid="_x0000_s1080" style="position:absolute;left:1557;top:43031;width:17995;height:1205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" fillcolor="white [3212]" strokecolor="black [3213]" strokeweight="1.5pt">
                    <v:stroke joinstyle="miter"/>
                    <v:shadow on="t" type="perspective" color="black" opacity="26214f" offset="0,0" matrix="66847f,,,66847f"/>
                  </v:roundrect>
                  <v:roundrect id="Rectangle: Rounded Corners 130" o:spid="_x0000_s1081" style="position:absolute;left:1557;top:56151;width:17995;height:1205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131" o:spid="_x0000_s1082" style="position:absolute;left:68904;top:47102;width:15716;height:21111;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" fillcolor="white [3212]" strokecolor="black [3213]" strokeweight="1.5pt">
                    <v:stroke joinstyle="miter"/>
                    <v:shadow on="t" type="perspective" color="black" opacity="26214f" offset="0,0" matrix="66847f,,,66847f"/>
                  </v:roundrect>
                  <v:shape id="Text Box 2" o:spid="_x0000_s1083" type="#_x0000_t202" style="position:absolute;left:1750;top:7159;width:23468;height:15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188784D9" w14:textId="77777777" w:rsidR="00563159" w:rsidRPr="0070076B" w:rsidRDefault="00563159" w:rsidP="00563159">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Widen the range of activities that children feel confident to take part in, outdoors and inside. Model inviting new activities that encourage children to come over and join in, such as folding paper to make animals, sewing or weaving.</w:t>
                          </w:r>
                        </w:p>
                      </w:txbxContent>
                    </v:textbox>
                  </v:shape>
                  <v:shape id="Text Box 2" o:spid="_x0000_s1084" type="#_x0000_t202" style="position:absolute;left:85368;top:31861;width:15786;height:19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14:paraId="220037C6" w14:textId="77777777" w:rsidR="00563159" w:rsidRPr="00F47B57" w:rsidRDefault="00563159" w:rsidP="00563159">
                          <w:pPr>
                            <w:jc w:val="center"/>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7B57">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Involve children in making decisions about room layout and resources. Suggestion: you could set up a special role-play area in response to children’s fascination with space. Support children to carry out decisions, respecting the wishes of the rest of the group.</w:t>
                          </w:r>
                        </w:p>
                        <w:p w14:paraId="7D687095" w14:textId="77777777" w:rsidR="00563159" w:rsidRPr="00DE205D" w:rsidRDefault="00563159" w:rsidP="00563159">
                          <w:pPr>
                            <w:jc w:val="center"/>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2" o:spid="_x0000_s1085" type="#_x0000_t202" style="position:absolute;left:51379;top:52805;width:16418;height:15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" filled="f" stroked="f">
                    <v:textbox>
                      <w:txbxContent>
                        <w:p w14:paraId="2AB3F32D" w14:textId="77777777" w:rsidR="00563159" w:rsidRPr="0070076B" w:rsidRDefault="00563159" w:rsidP="00563159">
                          <w:pPr>
                            <w:jc w:val="center"/>
                            <w:rPr>
                              <w:rFonts w:ascii="Convergence" w:hAnsi="Convergence"/>
                              <w:color w:val="000000" w:themeColor="text1"/>
                              <w:sz w:val="10"/>
                              <w:szCs w:val="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76B">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Give children appropriate tasks to carry out. They could fetch fruit and/or wash up their own plates after their snack.</w:t>
                          </w:r>
                        </w:p>
                      </w:txbxContent>
                    </v:textbox>
                  </v:shape>
                  <v:shape id="Text Box 2" o:spid="_x0000_s1086" type="#_x0000_t202" style="position:absolute;left:20330;top:23800;width:16430;height:28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14:paraId="5484C051" w14:textId="77777777" w:rsidR="00563159" w:rsidRPr="0070076B" w:rsidRDefault="00563159" w:rsidP="00563159">
                          <w:pPr>
                            <w:jc w:val="center"/>
                            <w:rPr>
                              <w:rFonts w:ascii="Convergence" w:hAnsi="Convergence"/>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Further resource and enrich children’s play, based on their interests. Suggestion: children often like to talk about their trips to hairdressers and barbers. You could provide items that reflect different ethnicities, such as combs and brushes etc. to stimulate pretend play around their interests.</w:t>
                          </w:r>
                        </w:p>
                      </w:txbxContent>
                    </v:textbox>
                  </v:shape>
                  <v:shape id="Text Box 2" o:spid="_x0000_s1087" type="#_x0000_t202" style="position:absolute;left:85659;top:53013;width:15333;height:1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" filled="f" stroked="f">
                    <v:textbox>
                      <w:txbxContent>
                        <w:p w14:paraId="03D2BB65" w14:textId="77777777" w:rsidR="00563159" w:rsidRPr="0070076B" w:rsidRDefault="00563159" w:rsidP="00563159">
                          <w:pPr>
                            <w:jc w:val="center"/>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76B">
                            <w:rPr>
                              <w:rFonts w:ascii="Convergence" w:hAnsi="Convergence"/>
                              <w:color w:val="000000" w:themeColor="text1"/>
                              <w:sz w:val="17"/>
                              <w:szCs w:val="1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Explain why we have rules and display a small number of necessary rules visually as reminders. Suggestion: display a photo showing a child taking just one piece of fruit at the snack table.</w:t>
                          </w:r>
                        </w:p>
                      </w:txbxContent>
                    </v:textbox>
                  </v:shape>
                  <v:shape id="Text Box 2" o:spid="_x0000_s1088" type="#_x0000_t202" style="position:absolute;left:909;top:55967;width:18642;height:1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14:paraId="466BCE9C" w14:textId="77777777" w:rsidR="00563159" w:rsidRPr="0070076B" w:rsidRDefault="00563159" w:rsidP="00563159">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76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Take children out on short walks around the neighbourhood. When ready, take them on trips to interesting places like a local museum, </w:t>
                          </w:r>
                          <w:proofErr w:type="gramStart"/>
                          <w:r w:rsidRPr="0070076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theatre</w:t>
                          </w:r>
                          <w:proofErr w:type="gramEnd"/>
                          <w:r w:rsidRPr="0070076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place of worship.</w:t>
                          </w:r>
                        </w:p>
                      </w:txbxContent>
                    </v:textbox>
                  </v:shape>
                  <v:shape id="Text Box 2" o:spid="_x0000_s1089" type="#_x0000_t202" style="position:absolute;left:37336;top:37594;width:30631;height:1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30E20400" w14:textId="77777777" w:rsidR="00563159" w:rsidRPr="0070076B" w:rsidRDefault="00563159" w:rsidP="00563159">
                          <w:pPr>
                            <w:jc w:val="cente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76B">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children explore situations from different points of view. Talk together about how others might be feeling. Bring these ideas into children’s pretend play: “I wonder how the chicken is feeling, now the fox is creeping up on her?”</w:t>
                          </w:r>
                        </w:p>
                      </w:txbxContent>
                    </v:textbox>
                  </v:shape>
                  <v:shape id="Text Box 2" o:spid="_x0000_s1090" type="#_x0000_t202" style="position:absolute;left:20560;top:52537;width:30073;height:15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" filled="f" stroked="f">
                    <v:textbox>
                      <w:txbxContent>
                        <w:p w14:paraId="69C038DB" w14:textId="77777777" w:rsidR="00563159" w:rsidRPr="0023748F" w:rsidRDefault="00563159" w:rsidP="00563159">
                          <w:pPr>
                            <w:jc w:val="center"/>
                            <w:rPr>
                              <w:rFonts w:ascii="Convergence" w:hAnsi="Convergence"/>
                              <w:color w:val="000000" w:themeColor="text1"/>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022F8">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Respond to children’s increasing independence and sense of responsibility.</w:t>
                          </w:r>
                          <w: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022F8">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the year proceeds, increase the range of resources and challenges,</w:t>
                          </w:r>
                          <w: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022F8">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outdoors and inside. One example of this might be starting the year with</w:t>
                          </w:r>
                          <w: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022F8">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light hammers, plastic golf tees and playdough. This equipment will offer</w:t>
                          </w:r>
                          <w: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022F8">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 a safe experience of hammering. Wait until the children are ready to</w:t>
                          </w:r>
                          <w: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022F8">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instructions and use tools safely. Then you could introduce hammers</w:t>
                          </w:r>
                          <w: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022F8">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short handles, nails with large heads, and soft blocks of wood.</w:t>
                          </w:r>
                        </w:p>
                      </w:txbxContent>
                    </v:textbox>
                  </v:shape>
                  <v:shape id="Text Box 2" o:spid="_x0000_s1091" type="#_x0000_t202" style="position:absolute;left:26657;top:6987;width:23863;height:15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0E5226FE" w14:textId="77777777" w:rsidR="00563159" w:rsidRPr="0070076B" w:rsidRDefault="00563159" w:rsidP="00563159">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Notice children who find it difficult to play. They may need extra help to share and manage conflicts. You could set up play opportunities in quiet spaces for them, with just one or two other children. You may need to model positive play and co-operation.</w:t>
                          </w:r>
                        </w:p>
                      </w:txbxContent>
                    </v:textbox>
                  </v:shape>
                  <v:shape id="Text Box 2" o:spid="_x0000_s1092" type="#_x0000_t202" style="position:absolute;left:68929;top:8089;width:15710;height:37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00AE944D" w14:textId="77777777" w:rsidR="00563159" w:rsidRPr="0070076B" w:rsidRDefault="00563159" w:rsidP="00563159">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Model ways that you calm yourself down, such as stopping and taking a few deep breaths. This can help children to learn ways to calm themselves. If adults are excessively challenging or controlling, children can become more aggressive in the group. They may increasingly ‘act out’ their feelings. For example, when they feel sad, they might hit another child to make that child feel sad as well.</w:t>
                          </w:r>
                        </w:p>
                      </w:txbxContent>
                    </v:textbox>
                  </v:shape>
                  <v:shape id="Text Box 2" o:spid="_x0000_s1093" type="#_x0000_t202" style="position:absolute;left:51621;top:8089;width:16247;height:14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" filled="f" stroked="f">
                    <v:textbox>
                      <w:txbxContent>
                        <w:p w14:paraId="447C0006" w14:textId="77777777" w:rsidR="00563159" w:rsidRPr="0070076B" w:rsidRDefault="00563159" w:rsidP="00563159">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76B">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Invite trusted people into the setting to talk about and show the work they do.</w:t>
                          </w:r>
                        </w:p>
                      </w:txbxContent>
                    </v:textbox>
                  </v:shape>
                  <v:shape id="Text Box 143" o:spid="_x0000_s1094" type="#_x0000_t202" style="position:absolute;left:48;top:68508;width:102193;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14:paraId="6419CCE8" w14:textId="77777777" w:rsidR="00563159" w:rsidRPr="00AC7133" w:rsidRDefault="00563159" w:rsidP="00563159">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4CD6C6B5" w14:textId="77777777" w:rsidR="00563159" w:rsidRPr="00AC7133" w:rsidRDefault="00563159" w:rsidP="00563159">
                          <w:pPr>
                            <w:jc w:val="center"/>
                            <w:rPr>
                              <w:rFonts w:ascii="Convergence" w:hAnsi="Convergence"/>
                              <w:sz w:val="24"/>
                              <w:szCs w:val="24"/>
                              <w14:textOutline w14:w="3175" w14:cap="rnd" w14:cmpd="sng" w14:algn="ctr">
                                <w14:noFill/>
                                <w14:prstDash w14:val="solid"/>
                                <w14:bevel/>
                              </w14:textOutline>
                            </w:rPr>
                          </w:pPr>
                        </w:p>
                      </w:txbxContent>
                    </v:textbox>
                  </v:shape>
                  <v:shape id="Text Box 2" o:spid="_x0000_s1095" type="#_x0000_t202" style="position:absolute;left:1556;top:43930;width:18085;height:1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6691F334" w14:textId="77777777" w:rsidR="00563159" w:rsidRPr="0070076B" w:rsidRDefault="00563159" w:rsidP="00563159">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76B">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 children ways of solving conflicts. Suggestion: model how to listen to someone else and agree a compromise.</w:t>
                          </w:r>
                        </w:p>
                      </w:txbxContent>
                    </v:textbox>
                  </v:shape>
                  <v:shape id="Text Box 2" o:spid="_x0000_s1096" type="#_x0000_t202" style="position:absolute;left:68964;top:47102;width:15656;height:21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" filled="f" stroked="f">
                    <v:textbox>
                      <w:txbxContent>
                        <w:p w14:paraId="082C0FD9" w14:textId="77777777" w:rsidR="00563159" w:rsidRPr="0070076B" w:rsidRDefault="00563159" w:rsidP="00563159">
                          <w:pPr>
                            <w:jc w:val="cente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0076B">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by helping them, but leaving them to do the last steps, such as pulling up their zip after you have started it off. Gradually reduce your help until the child can do each step on their own.</w:t>
                          </w:r>
                        </w:p>
                      </w:txbxContent>
                    </v:textbox>
                  </v:shape>
                  <v:shape id="Text Box 2" o:spid="_x0000_s1097" type="#_x0000_t202" style="position:absolute;left:1557;top:25177;width:17995;height:17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" filled="f" stroked="f">
                    <v:textbox>
                      <w:txbxContent>
                        <w:p w14:paraId="1D68B846" w14:textId="77777777" w:rsidR="00563159" w:rsidRPr="007C02AB" w:rsidRDefault="00563159" w:rsidP="00563159">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7B57">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 who often express angry or destructive feelings need clear</w:t>
                          </w:r>
                          <w: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7B57">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boundaries and routines. They also need practitioners to interact calmly</w:t>
                          </w:r>
                          <w: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7B57">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sensitively with them.</w:t>
                          </w:r>
                        </w:p>
                      </w:txbxContent>
                    </v:textbox>
                  </v:shape>
                  <v:shape id="Text Box 2" o:spid="_x0000_s1098" type="#_x0000_t202" style="position:absolute;left:85359;top:7425;width:15855;height:23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" filled="f" stroked="f">
                    <v:textbox>
                      <w:txbxContent>
                        <w:p w14:paraId="557210FF" w14:textId="77777777" w:rsidR="00563159" w:rsidRPr="00F47B57" w:rsidRDefault="00563159" w:rsidP="00563159">
                          <w:pPr>
                            <w:jc w:val="center"/>
                            <w:rPr>
                              <w:rFonts w:ascii="Convergence" w:hAnsi="Convergence"/>
                              <w:color w:val="000000" w:themeColor="text1"/>
                              <w:sz w:val="6"/>
                              <w:szCs w:val="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47B57">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Talk to children about the importance of eating healthily and brushing their teeth. Consider how to support oral health. For example, some settings use a toothbrushing programme. Talk to children about why it’s important to wash their hands carefully</w:t>
                          </w:r>
                          <w: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7B57">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throughout the day, including before they eat and after they’ve used</w:t>
                          </w:r>
                          <w: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47B57">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toilet.</w:t>
                          </w:r>
                        </w:p>
                      </w:txbxContent>
                    </v:textbox>
                  </v:shape>
                </v:group>
                <v:shape id="Text Box 2" o:spid="_x0000_s1099" type="#_x0000_t202" style="position:absolute;left:36598;top:24902;width:31901;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14:paraId="1402EFFD" w14:textId="77777777" w:rsidR="00563159" w:rsidRPr="00563159" w:rsidRDefault="00563159" w:rsidP="00563159">
                        <w:pPr>
                          <w:jc w:val="center"/>
                          <w:rPr>
                            <w:rFonts w:ascii="Boogaloo" w:hAnsi="Boogaloo"/>
                            <w:color w:val="FFFFFF" w:themeColor="background1"/>
                            <w:sz w:val="58"/>
                            <w:szCs w:val="5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563159">
                          <w:rPr>
                            <w:rFonts w:ascii="Boogaloo" w:hAnsi="Boogaloo"/>
                            <w:color w:val="FFFFFF" w:themeColor="background1"/>
                            <w:sz w:val="58"/>
                            <w:szCs w:val="58"/>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Personal, Social and Emotional Development</w:t>
                        </w:r>
                      </w:p>
                    </w:txbxContent>
                  </v:textbox>
                </v:shape>
              </v:group>
            </w:pict>
          </mc:Fallback>
        </mc:AlternateContent>
      </w:r>
    </w:p>
    <w:sectPr w:rsidR="007C0982" w:rsidSect="007D221E">
      <w:pgSz w:w="16838" w:h="11906" w:orient="landscape"/>
      <w:pgMar w:top="284" w:right="726" w:bottom="284"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7A301" w14:textId="77777777" w:rsidR="00801418" w:rsidRDefault="00801418" w:rsidP="00EB5BDC">
      <w:pPr>
        <w:spacing w:after="0" w:line="240" w:lineRule="auto"/>
      </w:pPr>
      <w:r>
        <w:separator/>
      </w:r>
    </w:p>
  </w:endnote>
  <w:endnote w:type="continuationSeparator" w:id="0">
    <w:p w14:paraId="01E6F9F8" w14:textId="77777777" w:rsidR="00801418" w:rsidRDefault="00801418" w:rsidP="00EB5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867B556-3C81-443F-A361-E32711FABCAD}"/>
    <w:embedItalic r:id="rId2" w:fontKey="{D3CB7AA7-B366-4251-A291-18EFFEAFBC8A}"/>
  </w:font>
  <w:font w:name="Segoe UI">
    <w:panose1 w:val="020B0502040204020203"/>
    <w:charset w:val="00"/>
    <w:family w:val="swiss"/>
    <w:pitch w:val="variable"/>
    <w:sig w:usb0="E4002EFF" w:usb1="C000E47F" w:usb2="00000009" w:usb3="00000000" w:csb0="000001FF" w:csb1="00000000"/>
    <w:embedRegular r:id="rId3" w:fontKey="{1C404833-C643-437C-B994-D7890E627425}"/>
  </w:font>
  <w:font w:name="Ranchers">
    <w:panose1 w:val="020B0903030202050004"/>
    <w:charset w:val="00"/>
    <w:family w:val="swiss"/>
    <w:pitch w:val="variable"/>
    <w:sig w:usb0="A00000BF" w:usb1="5000005B" w:usb2="00000000" w:usb3="00000000" w:csb0="00000093" w:csb1="00000000"/>
    <w:embedRegular r:id="rId4" w:fontKey="{6EECD41D-F1CA-43EB-8D6D-D80CE1BBC2DC}"/>
  </w:font>
  <w:font w:name="Convergence">
    <w:panose1 w:val="020B0600030204020004"/>
    <w:charset w:val="00"/>
    <w:family w:val="swiss"/>
    <w:pitch w:val="variable"/>
    <w:sig w:usb0="A000006F" w:usb1="40000002" w:usb2="00000000" w:usb3="00000000" w:csb0="00000111" w:csb1="00000000"/>
    <w:embedRegular r:id="rId5" w:fontKey="{3EE99B46-F496-4D70-A856-46FD843914EE}"/>
    <w:embedItalic r:id="rId6" w:fontKey="{BBC5DF67-8DD4-442C-A8FC-2193E33E0B2B}"/>
  </w:font>
  <w:font w:name="Boogaloo">
    <w:panose1 w:val="03060902030202020203"/>
    <w:charset w:val="00"/>
    <w:family w:val="script"/>
    <w:pitch w:val="variable"/>
    <w:sig w:usb0="00000023" w:usb1="00000000" w:usb2="00000000" w:usb3="00000000" w:csb0="00000001" w:csb1="00000000"/>
    <w:embedRegular r:id="rId7" w:fontKey="{46247761-A6C5-4635-A659-246D91D3A942}"/>
  </w:font>
  <w:font w:name="Calibri Light">
    <w:panose1 w:val="020F0302020204030204"/>
    <w:charset w:val="00"/>
    <w:family w:val="swiss"/>
    <w:pitch w:val="variable"/>
    <w:sig w:usb0="E4002EFF" w:usb1="C000247B" w:usb2="00000009" w:usb3="00000000" w:csb0="000001FF" w:csb1="00000000"/>
    <w:embedRegular r:id="rId8" w:fontKey="{BF3ECF16-B2ED-412A-BE59-AB338175E7A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D3D20" w14:textId="77777777" w:rsidR="00801418" w:rsidRDefault="00801418" w:rsidP="00EB5BDC">
      <w:pPr>
        <w:spacing w:after="0" w:line="240" w:lineRule="auto"/>
      </w:pPr>
      <w:r>
        <w:separator/>
      </w:r>
    </w:p>
  </w:footnote>
  <w:footnote w:type="continuationSeparator" w:id="0">
    <w:p w14:paraId="537B8B54" w14:textId="77777777" w:rsidR="00801418" w:rsidRDefault="00801418" w:rsidP="00EB5B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6079B"/>
    <w:multiLevelType w:val="hybridMultilevel"/>
    <w:tmpl w:val="E102C20C"/>
    <w:lvl w:ilvl="0" w:tplc="F2EC0360">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3907C4"/>
    <w:multiLevelType w:val="hybridMultilevel"/>
    <w:tmpl w:val="CF4C35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246692"/>
    <w:multiLevelType w:val="hybridMultilevel"/>
    <w:tmpl w:val="8F540B7E"/>
    <w:lvl w:ilvl="0" w:tplc="F16AFCFA">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9F0C8E"/>
    <w:multiLevelType w:val="hybridMultilevel"/>
    <w:tmpl w:val="8F30A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7F63F4"/>
    <w:multiLevelType w:val="hybridMultilevel"/>
    <w:tmpl w:val="482AF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F24E7B"/>
    <w:multiLevelType w:val="hybridMultilevel"/>
    <w:tmpl w:val="101C4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7900F72"/>
    <w:multiLevelType w:val="hybridMultilevel"/>
    <w:tmpl w:val="5582E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162EC1"/>
    <w:multiLevelType w:val="hybridMultilevel"/>
    <w:tmpl w:val="C890A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3B0081"/>
    <w:multiLevelType w:val="hybridMultilevel"/>
    <w:tmpl w:val="27EE5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
  </w:num>
  <w:num w:numId="3">
    <w:abstractNumId w:val="0"/>
  </w:num>
  <w:num w:numId="4">
    <w:abstractNumId w:val="2"/>
  </w:num>
  <w:num w:numId="5">
    <w:abstractNumId w:val="4"/>
  </w:num>
  <w:num w:numId="6">
    <w:abstractNumId w:val="6"/>
  </w:num>
  <w:num w:numId="7">
    <w:abstractNumId w:val="7"/>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200"/>
    <w:rsid w:val="00001EF7"/>
    <w:rsid w:val="00016F4B"/>
    <w:rsid w:val="00045615"/>
    <w:rsid w:val="00045818"/>
    <w:rsid w:val="00046026"/>
    <w:rsid w:val="00051465"/>
    <w:rsid w:val="00052C1A"/>
    <w:rsid w:val="00067500"/>
    <w:rsid w:val="00077EEB"/>
    <w:rsid w:val="00091091"/>
    <w:rsid w:val="000B578C"/>
    <w:rsid w:val="000C2D04"/>
    <w:rsid w:val="000D29A8"/>
    <w:rsid w:val="000F59D4"/>
    <w:rsid w:val="001114CA"/>
    <w:rsid w:val="001124F7"/>
    <w:rsid w:val="001148BD"/>
    <w:rsid w:val="0013760E"/>
    <w:rsid w:val="001440FB"/>
    <w:rsid w:val="00160200"/>
    <w:rsid w:val="00177385"/>
    <w:rsid w:val="001A53CB"/>
    <w:rsid w:val="001B285F"/>
    <w:rsid w:val="001D4781"/>
    <w:rsid w:val="001E1D66"/>
    <w:rsid w:val="001E37D3"/>
    <w:rsid w:val="001F1831"/>
    <w:rsid w:val="001F723C"/>
    <w:rsid w:val="001F78CA"/>
    <w:rsid w:val="002018A8"/>
    <w:rsid w:val="002022F8"/>
    <w:rsid w:val="00210AA6"/>
    <w:rsid w:val="0021170C"/>
    <w:rsid w:val="0022490A"/>
    <w:rsid w:val="0023748F"/>
    <w:rsid w:val="00261566"/>
    <w:rsid w:val="00276B32"/>
    <w:rsid w:val="00281C28"/>
    <w:rsid w:val="002944F4"/>
    <w:rsid w:val="002A66A9"/>
    <w:rsid w:val="002C6A95"/>
    <w:rsid w:val="002D04B7"/>
    <w:rsid w:val="002D283F"/>
    <w:rsid w:val="002D716A"/>
    <w:rsid w:val="002E5395"/>
    <w:rsid w:val="002E6477"/>
    <w:rsid w:val="0030616F"/>
    <w:rsid w:val="00307D5A"/>
    <w:rsid w:val="00314FE7"/>
    <w:rsid w:val="00320E61"/>
    <w:rsid w:val="0033090D"/>
    <w:rsid w:val="00331415"/>
    <w:rsid w:val="003649A4"/>
    <w:rsid w:val="00373743"/>
    <w:rsid w:val="00376F5A"/>
    <w:rsid w:val="003820B2"/>
    <w:rsid w:val="0039449C"/>
    <w:rsid w:val="003B07AA"/>
    <w:rsid w:val="003B3197"/>
    <w:rsid w:val="003D14AB"/>
    <w:rsid w:val="003E4E58"/>
    <w:rsid w:val="003E5762"/>
    <w:rsid w:val="003E5B44"/>
    <w:rsid w:val="003F0AC8"/>
    <w:rsid w:val="003F137E"/>
    <w:rsid w:val="00412C6E"/>
    <w:rsid w:val="00423572"/>
    <w:rsid w:val="004252C6"/>
    <w:rsid w:val="00451364"/>
    <w:rsid w:val="00454492"/>
    <w:rsid w:val="004602A5"/>
    <w:rsid w:val="0046593C"/>
    <w:rsid w:val="00466BE4"/>
    <w:rsid w:val="00471A19"/>
    <w:rsid w:val="0047364A"/>
    <w:rsid w:val="004930A4"/>
    <w:rsid w:val="004A0E35"/>
    <w:rsid w:val="004A63E2"/>
    <w:rsid w:val="004B0FFB"/>
    <w:rsid w:val="004B3415"/>
    <w:rsid w:val="004C0FD8"/>
    <w:rsid w:val="004D73BF"/>
    <w:rsid w:val="004E5E27"/>
    <w:rsid w:val="004E6B49"/>
    <w:rsid w:val="004F6103"/>
    <w:rsid w:val="00500F3D"/>
    <w:rsid w:val="005270AC"/>
    <w:rsid w:val="0055463D"/>
    <w:rsid w:val="005550DC"/>
    <w:rsid w:val="005608F6"/>
    <w:rsid w:val="00563159"/>
    <w:rsid w:val="005669DB"/>
    <w:rsid w:val="0056734D"/>
    <w:rsid w:val="005A079C"/>
    <w:rsid w:val="005A1C01"/>
    <w:rsid w:val="005A1C34"/>
    <w:rsid w:val="005A3752"/>
    <w:rsid w:val="005B2A13"/>
    <w:rsid w:val="005B41FE"/>
    <w:rsid w:val="005C4C5E"/>
    <w:rsid w:val="005D538C"/>
    <w:rsid w:val="00603397"/>
    <w:rsid w:val="006048C7"/>
    <w:rsid w:val="00606B07"/>
    <w:rsid w:val="00647BC7"/>
    <w:rsid w:val="00664D3A"/>
    <w:rsid w:val="00671942"/>
    <w:rsid w:val="00674C90"/>
    <w:rsid w:val="00680F18"/>
    <w:rsid w:val="00682694"/>
    <w:rsid w:val="00682C5F"/>
    <w:rsid w:val="00684669"/>
    <w:rsid w:val="006911AF"/>
    <w:rsid w:val="006A04BF"/>
    <w:rsid w:val="006C475D"/>
    <w:rsid w:val="006D45BD"/>
    <w:rsid w:val="006E59AC"/>
    <w:rsid w:val="007004CE"/>
    <w:rsid w:val="0070076B"/>
    <w:rsid w:val="00704821"/>
    <w:rsid w:val="00704CD9"/>
    <w:rsid w:val="00711EA1"/>
    <w:rsid w:val="007166D8"/>
    <w:rsid w:val="00731CFB"/>
    <w:rsid w:val="007322C3"/>
    <w:rsid w:val="00736F85"/>
    <w:rsid w:val="00751A1A"/>
    <w:rsid w:val="00777B40"/>
    <w:rsid w:val="00780A4E"/>
    <w:rsid w:val="00784775"/>
    <w:rsid w:val="007A22E7"/>
    <w:rsid w:val="007A3BB4"/>
    <w:rsid w:val="007B627F"/>
    <w:rsid w:val="007C02AB"/>
    <w:rsid w:val="007C0982"/>
    <w:rsid w:val="007D221E"/>
    <w:rsid w:val="007D2AF9"/>
    <w:rsid w:val="007E142C"/>
    <w:rsid w:val="007E346E"/>
    <w:rsid w:val="007F04CC"/>
    <w:rsid w:val="00801418"/>
    <w:rsid w:val="00831EBF"/>
    <w:rsid w:val="0083340B"/>
    <w:rsid w:val="00843FB9"/>
    <w:rsid w:val="00866FE6"/>
    <w:rsid w:val="00875D76"/>
    <w:rsid w:val="00880A21"/>
    <w:rsid w:val="00882211"/>
    <w:rsid w:val="008854B1"/>
    <w:rsid w:val="008A1601"/>
    <w:rsid w:val="008B78E0"/>
    <w:rsid w:val="008C5C41"/>
    <w:rsid w:val="008D5DA0"/>
    <w:rsid w:val="008E76DB"/>
    <w:rsid w:val="008F423C"/>
    <w:rsid w:val="00903530"/>
    <w:rsid w:val="00911F86"/>
    <w:rsid w:val="00920123"/>
    <w:rsid w:val="00922F3A"/>
    <w:rsid w:val="00931CCE"/>
    <w:rsid w:val="00941EE5"/>
    <w:rsid w:val="00967769"/>
    <w:rsid w:val="0096797C"/>
    <w:rsid w:val="00970324"/>
    <w:rsid w:val="00985E90"/>
    <w:rsid w:val="00990CCB"/>
    <w:rsid w:val="009922A5"/>
    <w:rsid w:val="009A3846"/>
    <w:rsid w:val="009A52C0"/>
    <w:rsid w:val="009B3906"/>
    <w:rsid w:val="009B69FE"/>
    <w:rsid w:val="009D34A9"/>
    <w:rsid w:val="009E01FF"/>
    <w:rsid w:val="00A00FA5"/>
    <w:rsid w:val="00A076DA"/>
    <w:rsid w:val="00A16D27"/>
    <w:rsid w:val="00A35BCE"/>
    <w:rsid w:val="00A65330"/>
    <w:rsid w:val="00A848D8"/>
    <w:rsid w:val="00AA1169"/>
    <w:rsid w:val="00AA45CB"/>
    <w:rsid w:val="00AB4017"/>
    <w:rsid w:val="00AC0B3C"/>
    <w:rsid w:val="00AC6F5B"/>
    <w:rsid w:val="00AC7133"/>
    <w:rsid w:val="00AD44A4"/>
    <w:rsid w:val="00AD61EA"/>
    <w:rsid w:val="00B04489"/>
    <w:rsid w:val="00B05896"/>
    <w:rsid w:val="00B066AE"/>
    <w:rsid w:val="00B13A10"/>
    <w:rsid w:val="00B34DA8"/>
    <w:rsid w:val="00B457BB"/>
    <w:rsid w:val="00B70809"/>
    <w:rsid w:val="00B95E27"/>
    <w:rsid w:val="00B968E4"/>
    <w:rsid w:val="00BA6633"/>
    <w:rsid w:val="00BE603E"/>
    <w:rsid w:val="00BF20AB"/>
    <w:rsid w:val="00BF5CCD"/>
    <w:rsid w:val="00BF62FC"/>
    <w:rsid w:val="00C043C8"/>
    <w:rsid w:val="00C13D2F"/>
    <w:rsid w:val="00C1546A"/>
    <w:rsid w:val="00C21BE1"/>
    <w:rsid w:val="00C340B2"/>
    <w:rsid w:val="00C35C7B"/>
    <w:rsid w:val="00C436E9"/>
    <w:rsid w:val="00C47DC1"/>
    <w:rsid w:val="00C53594"/>
    <w:rsid w:val="00C72FB2"/>
    <w:rsid w:val="00C81912"/>
    <w:rsid w:val="00C908F3"/>
    <w:rsid w:val="00CA2858"/>
    <w:rsid w:val="00CA6907"/>
    <w:rsid w:val="00CA7F97"/>
    <w:rsid w:val="00CC416F"/>
    <w:rsid w:val="00CD6C2C"/>
    <w:rsid w:val="00CE6A9C"/>
    <w:rsid w:val="00CF383F"/>
    <w:rsid w:val="00D03A8A"/>
    <w:rsid w:val="00D105F3"/>
    <w:rsid w:val="00D15347"/>
    <w:rsid w:val="00D16767"/>
    <w:rsid w:val="00D27F15"/>
    <w:rsid w:val="00D464F2"/>
    <w:rsid w:val="00D543AB"/>
    <w:rsid w:val="00D601E2"/>
    <w:rsid w:val="00DA1CD6"/>
    <w:rsid w:val="00DA6CDF"/>
    <w:rsid w:val="00DB384F"/>
    <w:rsid w:val="00DB4C19"/>
    <w:rsid w:val="00DB6F1D"/>
    <w:rsid w:val="00DD0B76"/>
    <w:rsid w:val="00DE205D"/>
    <w:rsid w:val="00DE7E43"/>
    <w:rsid w:val="00E013A3"/>
    <w:rsid w:val="00E5415A"/>
    <w:rsid w:val="00E65493"/>
    <w:rsid w:val="00E66CCC"/>
    <w:rsid w:val="00E75381"/>
    <w:rsid w:val="00E84AC9"/>
    <w:rsid w:val="00E851C9"/>
    <w:rsid w:val="00E94B4E"/>
    <w:rsid w:val="00EB1E18"/>
    <w:rsid w:val="00EB5BDC"/>
    <w:rsid w:val="00EC047D"/>
    <w:rsid w:val="00EC2B97"/>
    <w:rsid w:val="00ED40D1"/>
    <w:rsid w:val="00ED7F4B"/>
    <w:rsid w:val="00EE5C6C"/>
    <w:rsid w:val="00F055CD"/>
    <w:rsid w:val="00F13B96"/>
    <w:rsid w:val="00F16656"/>
    <w:rsid w:val="00F16A4B"/>
    <w:rsid w:val="00F21D00"/>
    <w:rsid w:val="00F26FC8"/>
    <w:rsid w:val="00F41BFA"/>
    <w:rsid w:val="00F47B57"/>
    <w:rsid w:val="00F62B51"/>
    <w:rsid w:val="00F67DB2"/>
    <w:rsid w:val="00F842AF"/>
    <w:rsid w:val="00F870EF"/>
    <w:rsid w:val="00F93ED4"/>
    <w:rsid w:val="00FE4685"/>
    <w:rsid w:val="00FF266F"/>
    <w:rsid w:val="00FF459E"/>
    <w:rsid w:val="00FF7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5B3782"/>
  <w15:chartTrackingRefBased/>
  <w15:docId w15:val="{766BBF14-3B37-418C-9554-38326C6F8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B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02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200"/>
    <w:rPr>
      <w:rFonts w:ascii="Segoe UI" w:hAnsi="Segoe UI" w:cs="Segoe UI"/>
      <w:sz w:val="18"/>
      <w:szCs w:val="18"/>
    </w:rPr>
  </w:style>
  <w:style w:type="paragraph" w:styleId="ListParagraph">
    <w:name w:val="List Paragraph"/>
    <w:basedOn w:val="Normal"/>
    <w:uiPriority w:val="34"/>
    <w:qFormat/>
    <w:rsid w:val="0039449C"/>
    <w:pPr>
      <w:ind w:left="720"/>
      <w:contextualSpacing/>
    </w:pPr>
  </w:style>
  <w:style w:type="paragraph" w:styleId="NormalWeb">
    <w:name w:val="Normal (Web)"/>
    <w:basedOn w:val="Normal"/>
    <w:uiPriority w:val="99"/>
    <w:semiHidden/>
    <w:unhideWhenUsed/>
    <w:rsid w:val="00F26FC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82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5B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BDC"/>
  </w:style>
  <w:style w:type="paragraph" w:styleId="Footer">
    <w:name w:val="footer"/>
    <w:basedOn w:val="Normal"/>
    <w:link w:val="FooterChar"/>
    <w:uiPriority w:val="99"/>
    <w:unhideWhenUsed/>
    <w:rsid w:val="00EB5B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BDC"/>
  </w:style>
  <w:style w:type="character" w:styleId="Hyperlink">
    <w:name w:val="Hyperlink"/>
    <w:basedOn w:val="DefaultParagraphFont"/>
    <w:uiPriority w:val="99"/>
    <w:unhideWhenUsed/>
    <w:rsid w:val="00471A19"/>
    <w:rPr>
      <w:color w:val="0563C1" w:themeColor="hyperlink"/>
      <w:u w:val="single"/>
    </w:rPr>
  </w:style>
  <w:style w:type="character" w:styleId="UnresolvedMention">
    <w:name w:val="Unresolved Mention"/>
    <w:basedOn w:val="DefaultParagraphFont"/>
    <w:uiPriority w:val="99"/>
    <w:semiHidden/>
    <w:unhideWhenUsed/>
    <w:rsid w:val="00471A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41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90D81-C1F9-4BE7-B937-0623352FA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Murphy</dc:creator>
  <cp:keywords/>
  <dc:description/>
  <cp:lastModifiedBy>Stuart Murphy</cp:lastModifiedBy>
  <cp:revision>8</cp:revision>
  <cp:lastPrinted>2022-05-19T09:14:00Z</cp:lastPrinted>
  <dcterms:created xsi:type="dcterms:W3CDTF">2022-05-19T13:36:00Z</dcterms:created>
  <dcterms:modified xsi:type="dcterms:W3CDTF">2022-05-19T13:50:00Z</dcterms:modified>
</cp:coreProperties>
</file>